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C71BD9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6E3D50" w:rsidP="009946F5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9946F5">
              <w:rPr>
                <w:sz w:val="28"/>
                <w:szCs w:val="28"/>
              </w:rPr>
              <w:t>30.03.2021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9946F5">
              <w:rPr>
                <w:sz w:val="28"/>
                <w:szCs w:val="28"/>
              </w:rPr>
              <w:t>142-П</w:t>
            </w:r>
          </w:p>
        </w:tc>
      </w:tr>
    </w:tbl>
    <w:p w:rsidR="005F41E1" w:rsidRDefault="00467EEA" w:rsidP="00AC74FD">
      <w:pPr>
        <w:autoSpaceDE w:val="0"/>
        <w:autoSpaceDN w:val="0"/>
        <w:adjustRightInd w:val="0"/>
        <w:spacing w:before="480" w:after="6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67EEA">
        <w:rPr>
          <w:b/>
          <w:spacing w:val="2"/>
          <w:sz w:val="28"/>
          <w:szCs w:val="28"/>
        </w:rPr>
        <w:t>П</w:t>
      </w:r>
      <w:r w:rsidR="00AC74FD">
        <w:rPr>
          <w:b/>
          <w:spacing w:val="2"/>
          <w:sz w:val="28"/>
          <w:szCs w:val="28"/>
        </w:rPr>
        <w:t>ОРЯДОК</w:t>
      </w:r>
      <w:r w:rsidR="00AC74FD">
        <w:rPr>
          <w:b/>
          <w:spacing w:val="2"/>
          <w:sz w:val="28"/>
          <w:szCs w:val="28"/>
        </w:rPr>
        <w:br/>
      </w:r>
      <w:r w:rsidR="005F41E1">
        <w:rPr>
          <w:b/>
          <w:spacing w:val="2"/>
          <w:sz w:val="28"/>
          <w:szCs w:val="28"/>
        </w:rPr>
        <w:t xml:space="preserve">приобретения в собственность </w:t>
      </w:r>
      <w:r w:rsidRPr="00467EEA">
        <w:rPr>
          <w:b/>
          <w:spacing w:val="2"/>
          <w:sz w:val="28"/>
          <w:szCs w:val="28"/>
        </w:rPr>
        <w:t>Кировской област</w:t>
      </w:r>
      <w:r w:rsidR="005F41E1">
        <w:rPr>
          <w:b/>
          <w:spacing w:val="2"/>
          <w:sz w:val="28"/>
          <w:szCs w:val="28"/>
        </w:rPr>
        <w:t xml:space="preserve">и </w:t>
      </w:r>
      <w:r w:rsidR="005F41E1">
        <w:rPr>
          <w:rFonts w:eastAsiaTheme="minorHAnsi"/>
          <w:b/>
          <w:bCs/>
          <w:sz w:val="28"/>
          <w:szCs w:val="28"/>
          <w:lang w:eastAsia="en-US"/>
        </w:rPr>
        <w:t>земельного участка или доли в праве общей собственности на земельный участок из земель сельскохозяйственного назначения, которые не могут принадлежать лицу на праве собственности</w:t>
      </w:r>
    </w:p>
    <w:p w:rsidR="00CB1928" w:rsidRDefault="00CB1928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0F4C38">
        <w:rPr>
          <w:color w:val="2D2D2D"/>
          <w:spacing w:val="2"/>
          <w:sz w:val="28"/>
          <w:szCs w:val="28"/>
        </w:rPr>
        <w:t xml:space="preserve">Порядок </w:t>
      </w:r>
      <w:r>
        <w:rPr>
          <w:color w:val="2D2D2D"/>
          <w:spacing w:val="2"/>
          <w:sz w:val="28"/>
          <w:szCs w:val="28"/>
        </w:rPr>
        <w:t>приобретения в собственность Кировской области</w:t>
      </w:r>
      <w:r w:rsidRPr="000F4C38">
        <w:rPr>
          <w:color w:val="2D2D2D"/>
          <w:spacing w:val="2"/>
          <w:sz w:val="28"/>
          <w:szCs w:val="28"/>
        </w:rPr>
        <w:t xml:space="preserve"> земельн</w:t>
      </w:r>
      <w:r>
        <w:rPr>
          <w:color w:val="2D2D2D"/>
          <w:spacing w:val="2"/>
          <w:sz w:val="28"/>
          <w:szCs w:val="28"/>
        </w:rPr>
        <w:t>ого</w:t>
      </w:r>
      <w:r w:rsidRPr="000F4C38">
        <w:rPr>
          <w:color w:val="2D2D2D"/>
          <w:spacing w:val="2"/>
          <w:sz w:val="28"/>
          <w:szCs w:val="28"/>
        </w:rPr>
        <w:t xml:space="preserve"> участк</w:t>
      </w:r>
      <w:r>
        <w:rPr>
          <w:color w:val="2D2D2D"/>
          <w:spacing w:val="2"/>
          <w:sz w:val="28"/>
          <w:szCs w:val="28"/>
        </w:rPr>
        <w:t xml:space="preserve">а или доли в праве общей собственности на земельный участок </w:t>
      </w:r>
      <w:r w:rsidRPr="000F4C38">
        <w:rPr>
          <w:color w:val="2D2D2D"/>
          <w:spacing w:val="2"/>
          <w:sz w:val="28"/>
          <w:szCs w:val="28"/>
        </w:rPr>
        <w:t>из земель сельскохозяйственного назначения</w:t>
      </w:r>
      <w:r>
        <w:rPr>
          <w:color w:val="2D2D2D"/>
          <w:spacing w:val="2"/>
          <w:sz w:val="28"/>
          <w:szCs w:val="28"/>
        </w:rPr>
        <w:t>, которые не могут принадлежать лицу на праве собственности</w:t>
      </w:r>
      <w:r w:rsidRPr="000F4C38">
        <w:rPr>
          <w:color w:val="2D2D2D"/>
          <w:spacing w:val="2"/>
          <w:sz w:val="28"/>
          <w:szCs w:val="28"/>
        </w:rPr>
        <w:t xml:space="preserve"> (далее – Порядок) разработан </w:t>
      </w:r>
      <w:r w:rsidR="004E69EB">
        <w:rPr>
          <w:color w:val="2D2D2D"/>
          <w:spacing w:val="2"/>
          <w:sz w:val="28"/>
          <w:szCs w:val="28"/>
        </w:rPr>
        <w:br/>
      </w:r>
      <w:r w:rsidRPr="000F4C38">
        <w:rPr>
          <w:color w:val="2D2D2D"/>
          <w:spacing w:val="2"/>
          <w:sz w:val="28"/>
          <w:szCs w:val="28"/>
        </w:rPr>
        <w:t>в соответствии с  Федеральным законом от 24.07.2002 № 101-ФЗ «Об обороте земель сельскохозяйственного назначения» (далее – Федеральный закон от 24.07.2002 № 101-ФЗ), Законом Кировской области от 06.11.2003 № 203-ЗО «Об обороте земель</w:t>
      </w:r>
      <w:proofErr w:type="gramEnd"/>
      <w:r w:rsidRPr="000F4C38">
        <w:rPr>
          <w:color w:val="2D2D2D"/>
          <w:spacing w:val="2"/>
          <w:sz w:val="28"/>
          <w:szCs w:val="28"/>
        </w:rPr>
        <w:t xml:space="preserve"> сельскохозяйственного назначения в Кировской области» (далее – Закон Кировской области</w:t>
      </w:r>
      <w:r>
        <w:rPr>
          <w:color w:val="2D2D2D"/>
          <w:spacing w:val="2"/>
          <w:sz w:val="28"/>
          <w:szCs w:val="28"/>
        </w:rPr>
        <w:t xml:space="preserve"> от 06.11.2003 </w:t>
      </w:r>
      <w:r w:rsidR="007978C0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№ 203-ЗО).</w:t>
      </w:r>
    </w:p>
    <w:p w:rsidR="006606C7" w:rsidRDefault="00132D84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</w:t>
      </w:r>
      <w:r w:rsidR="006606C7">
        <w:rPr>
          <w:color w:val="2D2D2D"/>
          <w:spacing w:val="2"/>
          <w:sz w:val="28"/>
          <w:szCs w:val="28"/>
        </w:rPr>
        <w:t>.</w:t>
      </w:r>
      <w:r w:rsidR="006606C7" w:rsidRPr="006606C7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6606C7">
        <w:rPr>
          <w:color w:val="2D2D2D"/>
          <w:spacing w:val="2"/>
          <w:sz w:val="28"/>
          <w:szCs w:val="28"/>
        </w:rPr>
        <w:t xml:space="preserve">Извещения </w:t>
      </w:r>
      <w:r w:rsidR="006606C7" w:rsidRPr="00153C72">
        <w:rPr>
          <w:color w:val="2D2D2D"/>
          <w:spacing w:val="2"/>
          <w:sz w:val="28"/>
          <w:szCs w:val="28"/>
        </w:rPr>
        <w:t>федеральн</w:t>
      </w:r>
      <w:r w:rsidR="006606C7">
        <w:rPr>
          <w:color w:val="2D2D2D"/>
          <w:spacing w:val="2"/>
          <w:sz w:val="28"/>
          <w:szCs w:val="28"/>
        </w:rPr>
        <w:t>ого</w:t>
      </w:r>
      <w:r w:rsidR="006606C7" w:rsidRPr="00153C72">
        <w:rPr>
          <w:color w:val="2D2D2D"/>
          <w:spacing w:val="2"/>
          <w:sz w:val="28"/>
          <w:szCs w:val="28"/>
        </w:rPr>
        <w:t xml:space="preserve"> орган</w:t>
      </w:r>
      <w:r w:rsidR="006606C7">
        <w:rPr>
          <w:color w:val="2D2D2D"/>
          <w:spacing w:val="2"/>
          <w:sz w:val="28"/>
          <w:szCs w:val="28"/>
        </w:rPr>
        <w:t>а</w:t>
      </w:r>
      <w:r w:rsidR="006606C7" w:rsidRPr="00153C72">
        <w:rPr>
          <w:color w:val="2D2D2D"/>
          <w:spacing w:val="2"/>
          <w:sz w:val="28"/>
          <w:szCs w:val="28"/>
        </w:rPr>
        <w:t xml:space="preserve"> исполнительной власти, уполномоченн</w:t>
      </w:r>
      <w:r w:rsidR="006606C7">
        <w:rPr>
          <w:color w:val="2D2D2D"/>
          <w:spacing w:val="2"/>
          <w:sz w:val="28"/>
          <w:szCs w:val="28"/>
        </w:rPr>
        <w:t>ого</w:t>
      </w:r>
      <w:r w:rsidR="006606C7" w:rsidRPr="00153C72">
        <w:rPr>
          <w:color w:val="2D2D2D"/>
          <w:spacing w:val="2"/>
          <w:sz w:val="28"/>
          <w:szCs w:val="28"/>
        </w:rPr>
        <w:t xml:space="preserve"> на осуществление государственного кадастрового учета, государственной регистрации прав</w:t>
      </w:r>
      <w:r w:rsidR="004E654A">
        <w:rPr>
          <w:color w:val="2D2D2D"/>
          <w:spacing w:val="2"/>
          <w:sz w:val="28"/>
          <w:szCs w:val="28"/>
        </w:rPr>
        <w:t>,</w:t>
      </w:r>
      <w:r w:rsidR="006606C7">
        <w:rPr>
          <w:color w:val="2D2D2D"/>
          <w:spacing w:val="2"/>
          <w:sz w:val="28"/>
          <w:szCs w:val="28"/>
        </w:rPr>
        <w:t xml:space="preserve"> о том, что собственник земельного участка не произвел в течение срока, установленного пунктом 1 статьи 5 </w:t>
      </w:r>
      <w:r w:rsidR="006606C7" w:rsidRPr="00153C72">
        <w:rPr>
          <w:color w:val="2D2D2D"/>
          <w:spacing w:val="2"/>
          <w:sz w:val="28"/>
          <w:szCs w:val="28"/>
        </w:rPr>
        <w:t>Федеральн</w:t>
      </w:r>
      <w:r w:rsidR="006606C7">
        <w:rPr>
          <w:color w:val="2D2D2D"/>
          <w:spacing w:val="2"/>
          <w:sz w:val="28"/>
          <w:szCs w:val="28"/>
        </w:rPr>
        <w:t>ого</w:t>
      </w:r>
      <w:r w:rsidR="006606C7" w:rsidRPr="00153C72">
        <w:rPr>
          <w:color w:val="2D2D2D"/>
          <w:spacing w:val="2"/>
          <w:sz w:val="28"/>
          <w:szCs w:val="28"/>
        </w:rPr>
        <w:t xml:space="preserve"> закон</w:t>
      </w:r>
      <w:r w:rsidR="006606C7">
        <w:rPr>
          <w:color w:val="2D2D2D"/>
          <w:spacing w:val="2"/>
          <w:sz w:val="28"/>
          <w:szCs w:val="28"/>
        </w:rPr>
        <w:t>а</w:t>
      </w:r>
      <w:r w:rsidR="006606C7" w:rsidRPr="00153C72">
        <w:rPr>
          <w:color w:val="2D2D2D"/>
          <w:spacing w:val="2"/>
          <w:sz w:val="28"/>
          <w:szCs w:val="28"/>
        </w:rPr>
        <w:t xml:space="preserve"> от 24.07.2002 </w:t>
      </w:r>
      <w:r w:rsidR="006606C7">
        <w:rPr>
          <w:color w:val="2D2D2D"/>
          <w:spacing w:val="2"/>
          <w:sz w:val="28"/>
          <w:szCs w:val="28"/>
        </w:rPr>
        <w:t>№</w:t>
      </w:r>
      <w:r w:rsidR="006606C7" w:rsidRPr="00153C72">
        <w:rPr>
          <w:color w:val="2D2D2D"/>
          <w:spacing w:val="2"/>
          <w:sz w:val="28"/>
          <w:szCs w:val="28"/>
        </w:rPr>
        <w:t xml:space="preserve"> 101-ФЗ</w:t>
      </w:r>
      <w:r w:rsidR="006606C7">
        <w:rPr>
          <w:color w:val="2D2D2D"/>
          <w:spacing w:val="2"/>
          <w:sz w:val="28"/>
          <w:szCs w:val="28"/>
        </w:rPr>
        <w:t>, отчуждение земельного участка или доли в праве общей долевой собственности на земельный участок из земель сельскохозяйственного назначения при нарушении требований статьи</w:t>
      </w:r>
      <w:r w:rsidR="006606C7" w:rsidRPr="00153C72">
        <w:rPr>
          <w:color w:val="2D2D2D"/>
          <w:spacing w:val="2"/>
          <w:sz w:val="28"/>
          <w:szCs w:val="28"/>
        </w:rPr>
        <w:t xml:space="preserve"> </w:t>
      </w:r>
      <w:hyperlink r:id="rId9" w:history="1">
        <w:r w:rsidR="006606C7" w:rsidRPr="00153C72">
          <w:rPr>
            <w:color w:val="2D2D2D"/>
            <w:spacing w:val="2"/>
            <w:sz w:val="28"/>
            <w:szCs w:val="28"/>
          </w:rPr>
          <w:t>3</w:t>
        </w:r>
      </w:hyperlink>
      <w:r w:rsidR="006606C7" w:rsidRPr="00153C72">
        <w:rPr>
          <w:color w:val="2D2D2D"/>
          <w:spacing w:val="2"/>
          <w:sz w:val="28"/>
          <w:szCs w:val="28"/>
        </w:rPr>
        <w:t xml:space="preserve"> </w:t>
      </w:r>
      <w:r w:rsidR="002C4DF4">
        <w:rPr>
          <w:color w:val="2D2D2D"/>
          <w:spacing w:val="2"/>
          <w:sz w:val="28"/>
          <w:szCs w:val="28"/>
        </w:rPr>
        <w:t xml:space="preserve">указанного закона </w:t>
      </w:r>
      <w:r w:rsidR="006606C7" w:rsidRPr="00153C72">
        <w:rPr>
          <w:color w:val="2D2D2D"/>
          <w:spacing w:val="2"/>
          <w:sz w:val="28"/>
          <w:szCs w:val="28"/>
        </w:rPr>
        <w:t>и</w:t>
      </w:r>
      <w:proofErr w:type="gramEnd"/>
      <w:r w:rsidR="006606C7" w:rsidRPr="00153C72">
        <w:rPr>
          <w:color w:val="2D2D2D"/>
          <w:spacing w:val="2"/>
          <w:sz w:val="28"/>
          <w:szCs w:val="28"/>
        </w:rPr>
        <w:t xml:space="preserve"> (или) пункта </w:t>
      </w:r>
      <w:r w:rsidR="002C4DF4">
        <w:rPr>
          <w:color w:val="2D2D2D"/>
          <w:spacing w:val="2"/>
          <w:sz w:val="28"/>
          <w:szCs w:val="28"/>
        </w:rPr>
        <w:t>3</w:t>
      </w:r>
      <w:r w:rsidR="006606C7" w:rsidRPr="00153C72">
        <w:rPr>
          <w:color w:val="2D2D2D"/>
          <w:spacing w:val="2"/>
          <w:sz w:val="28"/>
          <w:szCs w:val="28"/>
        </w:rPr>
        <w:t xml:space="preserve"> </w:t>
      </w:r>
      <w:hyperlink r:id="rId10" w:history="1">
        <w:r w:rsidR="006606C7" w:rsidRPr="00153C72">
          <w:rPr>
            <w:color w:val="2D2D2D"/>
            <w:spacing w:val="2"/>
            <w:sz w:val="28"/>
            <w:szCs w:val="28"/>
          </w:rPr>
          <w:t xml:space="preserve">статьи </w:t>
        </w:r>
        <w:r w:rsidR="002C4DF4">
          <w:rPr>
            <w:color w:val="2D2D2D"/>
            <w:spacing w:val="2"/>
            <w:sz w:val="28"/>
            <w:szCs w:val="28"/>
          </w:rPr>
          <w:t>5</w:t>
        </w:r>
      </w:hyperlink>
      <w:r w:rsidR="002C4DF4">
        <w:rPr>
          <w:color w:val="2D2D2D"/>
          <w:spacing w:val="2"/>
          <w:sz w:val="28"/>
          <w:szCs w:val="28"/>
        </w:rPr>
        <w:t xml:space="preserve"> </w:t>
      </w:r>
      <w:r w:rsidR="002C4DF4" w:rsidRPr="002C4DF4">
        <w:rPr>
          <w:color w:val="2D2D2D"/>
          <w:spacing w:val="2"/>
          <w:sz w:val="28"/>
          <w:szCs w:val="28"/>
        </w:rPr>
        <w:t>Закон</w:t>
      </w:r>
      <w:r w:rsidR="002C4DF4">
        <w:rPr>
          <w:color w:val="2D2D2D"/>
          <w:spacing w:val="2"/>
          <w:sz w:val="28"/>
          <w:szCs w:val="28"/>
        </w:rPr>
        <w:t>а</w:t>
      </w:r>
      <w:r w:rsidR="002C4DF4" w:rsidRPr="002C4DF4">
        <w:rPr>
          <w:color w:val="2D2D2D"/>
          <w:spacing w:val="2"/>
          <w:sz w:val="28"/>
          <w:szCs w:val="28"/>
        </w:rPr>
        <w:t xml:space="preserve"> Кировской области</w:t>
      </w:r>
      <w:r>
        <w:rPr>
          <w:color w:val="2D2D2D"/>
          <w:spacing w:val="2"/>
          <w:sz w:val="28"/>
          <w:szCs w:val="28"/>
        </w:rPr>
        <w:t xml:space="preserve"> </w:t>
      </w:r>
      <w:r w:rsidR="002C4DF4" w:rsidRPr="002C4DF4">
        <w:rPr>
          <w:color w:val="2D2D2D"/>
          <w:spacing w:val="2"/>
          <w:sz w:val="28"/>
          <w:szCs w:val="28"/>
        </w:rPr>
        <w:t xml:space="preserve">от 06.11.2003 </w:t>
      </w:r>
      <w:r w:rsidR="002C4DF4">
        <w:rPr>
          <w:color w:val="2D2D2D"/>
          <w:spacing w:val="2"/>
          <w:sz w:val="28"/>
          <w:szCs w:val="28"/>
        </w:rPr>
        <w:t>№</w:t>
      </w:r>
      <w:r w:rsidR="002C4DF4" w:rsidRPr="002C4DF4">
        <w:rPr>
          <w:color w:val="2D2D2D"/>
          <w:spacing w:val="2"/>
          <w:sz w:val="28"/>
          <w:szCs w:val="28"/>
        </w:rPr>
        <w:t xml:space="preserve"> 203-ЗО </w:t>
      </w:r>
      <w:r w:rsidR="00CB1928">
        <w:rPr>
          <w:color w:val="2D2D2D"/>
          <w:spacing w:val="2"/>
          <w:sz w:val="28"/>
          <w:szCs w:val="28"/>
        </w:rPr>
        <w:t xml:space="preserve">(далее </w:t>
      </w:r>
      <w:r w:rsidR="00AC74FD">
        <w:rPr>
          <w:color w:val="2D2D2D"/>
          <w:spacing w:val="2"/>
          <w:sz w:val="28"/>
          <w:szCs w:val="28"/>
        </w:rPr>
        <w:t>–</w:t>
      </w:r>
      <w:r w:rsidR="00CB1928">
        <w:rPr>
          <w:color w:val="2D2D2D"/>
          <w:spacing w:val="2"/>
          <w:sz w:val="28"/>
          <w:szCs w:val="28"/>
        </w:rPr>
        <w:t xml:space="preserve"> извещение)</w:t>
      </w:r>
      <w:r w:rsidR="002C4DF4">
        <w:rPr>
          <w:color w:val="2D2D2D"/>
          <w:spacing w:val="2"/>
          <w:sz w:val="28"/>
          <w:szCs w:val="28"/>
        </w:rPr>
        <w:t>,</w:t>
      </w:r>
      <w:r w:rsidR="002C4DF4" w:rsidRPr="002C4DF4">
        <w:rPr>
          <w:color w:val="2D2D2D"/>
          <w:spacing w:val="2"/>
          <w:sz w:val="28"/>
          <w:szCs w:val="28"/>
        </w:rPr>
        <w:t xml:space="preserve"> </w:t>
      </w:r>
      <w:r w:rsidR="006606C7">
        <w:rPr>
          <w:color w:val="2D2D2D"/>
          <w:spacing w:val="2"/>
          <w:sz w:val="28"/>
          <w:szCs w:val="28"/>
        </w:rPr>
        <w:lastRenderedPageBreak/>
        <w:t xml:space="preserve">рассматриваются </w:t>
      </w:r>
      <w:r w:rsidR="00CB1928">
        <w:rPr>
          <w:color w:val="2D2D2D"/>
          <w:spacing w:val="2"/>
          <w:sz w:val="28"/>
          <w:szCs w:val="28"/>
        </w:rPr>
        <w:t>м</w:t>
      </w:r>
      <w:r w:rsidR="006606C7">
        <w:rPr>
          <w:color w:val="2D2D2D"/>
          <w:spacing w:val="2"/>
          <w:sz w:val="28"/>
          <w:szCs w:val="28"/>
        </w:rPr>
        <w:t>инистерством сельского хозяйства и продовольствия Кировской области</w:t>
      </w:r>
      <w:r w:rsidR="00AC74FD">
        <w:rPr>
          <w:rFonts w:eastAsiaTheme="minorHAnsi"/>
          <w:sz w:val="28"/>
          <w:szCs w:val="28"/>
          <w:lang w:eastAsia="en-US"/>
        </w:rPr>
        <w:t xml:space="preserve"> (далее –</w:t>
      </w:r>
      <w:r w:rsidR="006606C7">
        <w:rPr>
          <w:rFonts w:eastAsiaTheme="minorHAnsi"/>
          <w:sz w:val="28"/>
          <w:szCs w:val="28"/>
          <w:lang w:eastAsia="en-US"/>
        </w:rPr>
        <w:t xml:space="preserve"> уполномоченный орган).</w:t>
      </w:r>
    </w:p>
    <w:p w:rsidR="00B61BA7" w:rsidRDefault="00132D84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="00467EEA" w:rsidRPr="00EF1B1A">
        <w:rPr>
          <w:color w:val="2D2D2D"/>
          <w:spacing w:val="2"/>
          <w:sz w:val="28"/>
          <w:szCs w:val="28"/>
        </w:rPr>
        <w:t xml:space="preserve">. </w:t>
      </w:r>
      <w:proofErr w:type="gramStart"/>
      <w:r w:rsidR="006606C7">
        <w:rPr>
          <w:color w:val="2D2D2D"/>
          <w:spacing w:val="2"/>
          <w:sz w:val="28"/>
          <w:szCs w:val="28"/>
        </w:rPr>
        <w:t>В</w:t>
      </w:r>
      <w:r w:rsidR="00BD3C82" w:rsidRPr="001E4D50">
        <w:rPr>
          <w:color w:val="2D2D2D"/>
          <w:spacing w:val="2"/>
          <w:sz w:val="28"/>
          <w:szCs w:val="28"/>
        </w:rPr>
        <w:t xml:space="preserve"> течение </w:t>
      </w:r>
      <w:r w:rsidR="00FB7F79">
        <w:rPr>
          <w:color w:val="2D2D2D"/>
          <w:spacing w:val="2"/>
          <w:sz w:val="28"/>
          <w:szCs w:val="28"/>
        </w:rPr>
        <w:t xml:space="preserve">одного </w:t>
      </w:r>
      <w:r w:rsidR="00BD3C82" w:rsidRPr="001E4D50">
        <w:rPr>
          <w:color w:val="2D2D2D"/>
          <w:spacing w:val="2"/>
          <w:sz w:val="28"/>
          <w:szCs w:val="28"/>
        </w:rPr>
        <w:t>месяца</w:t>
      </w:r>
      <w:r w:rsidR="00BD3C82">
        <w:rPr>
          <w:color w:val="2D2D2D"/>
          <w:spacing w:val="2"/>
          <w:sz w:val="28"/>
          <w:szCs w:val="28"/>
        </w:rPr>
        <w:t xml:space="preserve"> </w:t>
      </w:r>
      <w:r w:rsidR="00153C72">
        <w:rPr>
          <w:color w:val="2D2D2D"/>
          <w:spacing w:val="2"/>
          <w:sz w:val="28"/>
          <w:szCs w:val="28"/>
        </w:rPr>
        <w:t>п</w:t>
      </w:r>
      <w:r w:rsidR="0079467F">
        <w:rPr>
          <w:color w:val="2D2D2D"/>
          <w:spacing w:val="2"/>
          <w:sz w:val="28"/>
          <w:szCs w:val="28"/>
        </w:rPr>
        <w:t xml:space="preserve">осле </w:t>
      </w:r>
      <w:r w:rsidR="002F0DF7">
        <w:rPr>
          <w:color w:val="2D2D2D"/>
          <w:spacing w:val="2"/>
          <w:sz w:val="28"/>
          <w:szCs w:val="28"/>
        </w:rPr>
        <w:t xml:space="preserve"> получения </w:t>
      </w:r>
      <w:r w:rsidR="006606C7">
        <w:rPr>
          <w:color w:val="2D2D2D"/>
          <w:spacing w:val="2"/>
          <w:sz w:val="28"/>
          <w:szCs w:val="28"/>
        </w:rPr>
        <w:t xml:space="preserve">извещения, указанного </w:t>
      </w:r>
      <w:r w:rsidR="00DE31E8">
        <w:rPr>
          <w:color w:val="2D2D2D"/>
          <w:spacing w:val="2"/>
          <w:sz w:val="28"/>
          <w:szCs w:val="28"/>
        </w:rPr>
        <w:br/>
      </w:r>
      <w:r w:rsidR="006606C7">
        <w:rPr>
          <w:color w:val="2D2D2D"/>
          <w:spacing w:val="2"/>
          <w:sz w:val="28"/>
          <w:szCs w:val="28"/>
        </w:rPr>
        <w:t xml:space="preserve">в пункте </w:t>
      </w:r>
      <w:r w:rsidR="00F03E0B">
        <w:rPr>
          <w:color w:val="2D2D2D"/>
          <w:spacing w:val="2"/>
          <w:sz w:val="28"/>
          <w:szCs w:val="28"/>
        </w:rPr>
        <w:t>2</w:t>
      </w:r>
      <w:r w:rsidR="006606C7">
        <w:rPr>
          <w:color w:val="2D2D2D"/>
          <w:spacing w:val="2"/>
          <w:sz w:val="28"/>
          <w:szCs w:val="28"/>
        </w:rPr>
        <w:t xml:space="preserve"> настоящего </w:t>
      </w:r>
      <w:r w:rsidR="002F0DF7">
        <w:rPr>
          <w:color w:val="2D2D2D"/>
          <w:spacing w:val="2"/>
          <w:sz w:val="28"/>
          <w:szCs w:val="28"/>
        </w:rPr>
        <w:t>П</w:t>
      </w:r>
      <w:r w:rsidR="006606C7">
        <w:rPr>
          <w:color w:val="2D2D2D"/>
          <w:spacing w:val="2"/>
          <w:sz w:val="28"/>
          <w:szCs w:val="28"/>
        </w:rPr>
        <w:t>орядка</w:t>
      </w:r>
      <w:r w:rsidR="00C2377A">
        <w:rPr>
          <w:color w:val="2D2D2D"/>
          <w:spacing w:val="2"/>
          <w:sz w:val="28"/>
          <w:szCs w:val="28"/>
        </w:rPr>
        <w:t>,</w:t>
      </w:r>
      <w:r w:rsidR="006606C7">
        <w:rPr>
          <w:color w:val="2D2D2D"/>
          <w:spacing w:val="2"/>
          <w:sz w:val="28"/>
          <w:szCs w:val="28"/>
        </w:rPr>
        <w:t xml:space="preserve"> уполномоченный орган</w:t>
      </w:r>
      <w:r w:rsidR="001D1D7F">
        <w:rPr>
          <w:color w:val="2D2D2D"/>
          <w:spacing w:val="2"/>
          <w:sz w:val="28"/>
          <w:szCs w:val="28"/>
        </w:rPr>
        <w:t xml:space="preserve"> </w:t>
      </w:r>
      <w:r w:rsidR="00B61BA7" w:rsidRPr="001E4D50">
        <w:rPr>
          <w:color w:val="2D2D2D"/>
          <w:spacing w:val="2"/>
          <w:sz w:val="28"/>
          <w:szCs w:val="28"/>
        </w:rPr>
        <w:t xml:space="preserve">обязан обратиться </w:t>
      </w:r>
      <w:r w:rsidR="00DE31E8">
        <w:rPr>
          <w:color w:val="2D2D2D"/>
          <w:spacing w:val="2"/>
          <w:sz w:val="28"/>
          <w:szCs w:val="28"/>
        </w:rPr>
        <w:br/>
      </w:r>
      <w:r w:rsidR="00B61BA7" w:rsidRPr="001E4D50">
        <w:rPr>
          <w:color w:val="2D2D2D"/>
          <w:spacing w:val="2"/>
          <w:sz w:val="28"/>
          <w:szCs w:val="28"/>
        </w:rPr>
        <w:t>в суд с заявлением о понуждении собственника</w:t>
      </w:r>
      <w:r w:rsidR="006606C7">
        <w:rPr>
          <w:color w:val="2D2D2D"/>
          <w:spacing w:val="2"/>
          <w:sz w:val="28"/>
          <w:szCs w:val="28"/>
        </w:rPr>
        <w:t xml:space="preserve"> земельного участка</w:t>
      </w:r>
      <w:r>
        <w:rPr>
          <w:color w:val="2D2D2D"/>
          <w:spacing w:val="2"/>
          <w:sz w:val="28"/>
          <w:szCs w:val="28"/>
        </w:rPr>
        <w:t xml:space="preserve"> или доли в праве общей долевой собственности на земельный участок из земель сельскохозяйственного назначения</w:t>
      </w:r>
      <w:r w:rsidR="006606C7">
        <w:rPr>
          <w:color w:val="2D2D2D"/>
          <w:spacing w:val="2"/>
          <w:sz w:val="28"/>
          <w:szCs w:val="28"/>
        </w:rPr>
        <w:t>, которы</w:t>
      </w:r>
      <w:r>
        <w:rPr>
          <w:color w:val="2D2D2D"/>
          <w:spacing w:val="2"/>
          <w:sz w:val="28"/>
          <w:szCs w:val="28"/>
        </w:rPr>
        <w:t xml:space="preserve">е </w:t>
      </w:r>
      <w:r w:rsidR="006606C7">
        <w:rPr>
          <w:color w:val="2D2D2D"/>
          <w:spacing w:val="2"/>
          <w:sz w:val="28"/>
          <w:szCs w:val="28"/>
        </w:rPr>
        <w:t>не мо</w:t>
      </w:r>
      <w:r>
        <w:rPr>
          <w:color w:val="2D2D2D"/>
          <w:spacing w:val="2"/>
          <w:sz w:val="28"/>
          <w:szCs w:val="28"/>
        </w:rPr>
        <w:t>гут</w:t>
      </w:r>
      <w:r w:rsidR="00B61BA7" w:rsidRPr="001E4D50">
        <w:rPr>
          <w:color w:val="2D2D2D"/>
          <w:spacing w:val="2"/>
          <w:sz w:val="28"/>
          <w:szCs w:val="28"/>
        </w:rPr>
        <w:t xml:space="preserve"> </w:t>
      </w:r>
      <w:r w:rsidR="006606C7">
        <w:rPr>
          <w:color w:val="2D2D2D"/>
          <w:spacing w:val="2"/>
          <w:sz w:val="28"/>
          <w:szCs w:val="28"/>
        </w:rPr>
        <w:t xml:space="preserve">принадлежать ему на праве собственности, </w:t>
      </w:r>
      <w:r w:rsidR="00B61BA7" w:rsidRPr="001E4D50">
        <w:rPr>
          <w:color w:val="2D2D2D"/>
          <w:spacing w:val="2"/>
          <w:sz w:val="28"/>
          <w:szCs w:val="28"/>
        </w:rPr>
        <w:t xml:space="preserve">к продаже </w:t>
      </w:r>
      <w:r w:rsidR="002F0DF7">
        <w:rPr>
          <w:color w:val="2D2D2D"/>
          <w:spacing w:val="2"/>
          <w:sz w:val="28"/>
          <w:szCs w:val="28"/>
        </w:rPr>
        <w:t xml:space="preserve">такого </w:t>
      </w:r>
      <w:r w:rsidR="00B61BA7" w:rsidRPr="001E4D50">
        <w:rPr>
          <w:color w:val="2D2D2D"/>
          <w:spacing w:val="2"/>
          <w:sz w:val="28"/>
          <w:szCs w:val="28"/>
        </w:rPr>
        <w:t>земельного участка или доли в праве общей собственности на</w:t>
      </w:r>
      <w:proofErr w:type="gramEnd"/>
      <w:r w:rsidR="00B61BA7" w:rsidRPr="001E4D50">
        <w:rPr>
          <w:color w:val="2D2D2D"/>
          <w:spacing w:val="2"/>
          <w:sz w:val="28"/>
          <w:szCs w:val="28"/>
        </w:rPr>
        <w:t xml:space="preserve"> земельный участок из земель сельскохозяйственного назначения на торгах (конкурсах, аукционах)</w:t>
      </w:r>
      <w:r w:rsidR="00B61BA7">
        <w:rPr>
          <w:color w:val="2D2D2D"/>
          <w:spacing w:val="2"/>
          <w:sz w:val="28"/>
          <w:szCs w:val="28"/>
        </w:rPr>
        <w:t>.</w:t>
      </w:r>
    </w:p>
    <w:p w:rsidR="00D86896" w:rsidRDefault="00132D84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="00EF6C29">
        <w:rPr>
          <w:color w:val="2D2D2D"/>
          <w:spacing w:val="2"/>
          <w:sz w:val="28"/>
          <w:szCs w:val="28"/>
        </w:rPr>
        <w:t xml:space="preserve">. </w:t>
      </w:r>
      <w:r w:rsidR="00B61BA7" w:rsidRPr="00B61BA7">
        <w:rPr>
          <w:color w:val="2D2D2D"/>
          <w:spacing w:val="2"/>
          <w:sz w:val="28"/>
          <w:szCs w:val="28"/>
        </w:rPr>
        <w:t>В случае отсутствия лица, изъявившего желание приобрести</w:t>
      </w:r>
      <w:r w:rsidR="00FB7F79">
        <w:rPr>
          <w:color w:val="2D2D2D"/>
          <w:spacing w:val="2"/>
          <w:sz w:val="28"/>
          <w:szCs w:val="28"/>
        </w:rPr>
        <w:t xml:space="preserve"> </w:t>
      </w:r>
      <w:r w:rsidR="00B61BA7" w:rsidRPr="00B61BA7">
        <w:rPr>
          <w:color w:val="2D2D2D"/>
          <w:spacing w:val="2"/>
          <w:sz w:val="28"/>
          <w:szCs w:val="28"/>
        </w:rPr>
        <w:t>земельный участок или долю в праве общей собственности на земельный участок из земель сельскохозяйственного назначения</w:t>
      </w:r>
      <w:r w:rsidR="006606C7" w:rsidRPr="006606C7">
        <w:rPr>
          <w:color w:val="2D2D2D"/>
          <w:spacing w:val="2"/>
          <w:sz w:val="28"/>
          <w:szCs w:val="28"/>
        </w:rPr>
        <w:t xml:space="preserve"> </w:t>
      </w:r>
      <w:r w:rsidR="006606C7" w:rsidRPr="001E4D50">
        <w:rPr>
          <w:color w:val="2D2D2D"/>
          <w:spacing w:val="2"/>
          <w:sz w:val="28"/>
          <w:szCs w:val="28"/>
        </w:rPr>
        <w:t>на торгах (конкурсах, аукционах)</w:t>
      </w:r>
      <w:r w:rsidR="00B61BA7" w:rsidRPr="00B61BA7">
        <w:rPr>
          <w:color w:val="2D2D2D"/>
          <w:spacing w:val="2"/>
          <w:sz w:val="28"/>
          <w:szCs w:val="28"/>
        </w:rPr>
        <w:t xml:space="preserve">, </w:t>
      </w:r>
      <w:r w:rsidR="002C4DF4">
        <w:rPr>
          <w:color w:val="2D2D2D"/>
          <w:spacing w:val="2"/>
          <w:sz w:val="28"/>
          <w:szCs w:val="28"/>
        </w:rPr>
        <w:t>уполномоченный орган направляет в министерство</w:t>
      </w:r>
      <w:r w:rsidR="00FB7F79">
        <w:rPr>
          <w:color w:val="2D2D2D"/>
          <w:spacing w:val="2"/>
          <w:sz w:val="28"/>
          <w:szCs w:val="28"/>
        </w:rPr>
        <w:t xml:space="preserve"> </w:t>
      </w:r>
      <w:r w:rsidR="002C4DF4">
        <w:rPr>
          <w:color w:val="2D2D2D"/>
          <w:spacing w:val="2"/>
          <w:sz w:val="28"/>
          <w:szCs w:val="28"/>
        </w:rPr>
        <w:t xml:space="preserve">имущественных отношений Кировской области (далее – </w:t>
      </w:r>
      <w:r>
        <w:rPr>
          <w:color w:val="2D2D2D"/>
          <w:spacing w:val="2"/>
          <w:sz w:val="28"/>
          <w:szCs w:val="28"/>
        </w:rPr>
        <w:t>м</w:t>
      </w:r>
      <w:r w:rsidR="002C4DF4">
        <w:rPr>
          <w:color w:val="2D2D2D"/>
          <w:spacing w:val="2"/>
          <w:sz w:val="28"/>
          <w:szCs w:val="28"/>
        </w:rPr>
        <w:t>инистерство)</w:t>
      </w:r>
      <w:r w:rsidR="00B27FF9">
        <w:rPr>
          <w:color w:val="2D2D2D"/>
          <w:spacing w:val="2"/>
          <w:sz w:val="28"/>
          <w:szCs w:val="28"/>
        </w:rPr>
        <w:t xml:space="preserve"> в электронном виде</w:t>
      </w:r>
      <w:r w:rsidR="00D86896">
        <w:rPr>
          <w:color w:val="2D2D2D"/>
          <w:spacing w:val="2"/>
          <w:sz w:val="28"/>
          <w:szCs w:val="28"/>
        </w:rPr>
        <w:t>:</w:t>
      </w:r>
    </w:p>
    <w:p w:rsidR="00D86896" w:rsidRDefault="002C4DF4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копию извещения, указанного в пункте 1 настоящего Порядка</w:t>
      </w:r>
      <w:r w:rsidR="00AC74FD">
        <w:rPr>
          <w:color w:val="2D2D2D"/>
          <w:spacing w:val="2"/>
          <w:sz w:val="28"/>
          <w:szCs w:val="28"/>
        </w:rPr>
        <w:t>;</w:t>
      </w:r>
      <w:r w:rsidR="00BB74EA">
        <w:rPr>
          <w:color w:val="2D2D2D"/>
          <w:spacing w:val="2"/>
          <w:sz w:val="28"/>
          <w:szCs w:val="28"/>
        </w:rPr>
        <w:t xml:space="preserve"> </w:t>
      </w:r>
    </w:p>
    <w:p w:rsidR="00DE31E8" w:rsidRDefault="00D73AF1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 w:rsidRPr="0055255D">
        <w:rPr>
          <w:color w:val="2D2D2D"/>
          <w:spacing w:val="2"/>
          <w:sz w:val="28"/>
          <w:szCs w:val="28"/>
        </w:rPr>
        <w:t>копию решения суда</w:t>
      </w:r>
      <w:r w:rsidR="0055255D">
        <w:rPr>
          <w:color w:val="2D2D2D"/>
          <w:spacing w:val="2"/>
          <w:sz w:val="28"/>
          <w:szCs w:val="28"/>
        </w:rPr>
        <w:t xml:space="preserve"> </w:t>
      </w:r>
      <w:r w:rsidR="0055255D" w:rsidRPr="001E4D50">
        <w:rPr>
          <w:color w:val="2D2D2D"/>
          <w:spacing w:val="2"/>
          <w:sz w:val="28"/>
          <w:szCs w:val="28"/>
        </w:rPr>
        <w:t>о понуждении собственника</w:t>
      </w:r>
      <w:r w:rsidR="0055255D">
        <w:rPr>
          <w:color w:val="2D2D2D"/>
          <w:spacing w:val="2"/>
          <w:sz w:val="28"/>
          <w:szCs w:val="28"/>
        </w:rPr>
        <w:t xml:space="preserve"> земельного участка или доли в праве общей долевой собственности на земельный участок из земель сельскохозяйственного назначения, которые не могут</w:t>
      </w:r>
      <w:r w:rsidR="0055255D" w:rsidRPr="001E4D50">
        <w:rPr>
          <w:color w:val="2D2D2D"/>
          <w:spacing w:val="2"/>
          <w:sz w:val="28"/>
          <w:szCs w:val="28"/>
        </w:rPr>
        <w:t xml:space="preserve"> </w:t>
      </w:r>
      <w:r w:rsidR="0055255D">
        <w:rPr>
          <w:color w:val="2D2D2D"/>
          <w:spacing w:val="2"/>
          <w:sz w:val="28"/>
          <w:szCs w:val="28"/>
        </w:rPr>
        <w:t>принадлежать ему на праве собственности,</w:t>
      </w:r>
      <w:r w:rsidR="00DE31E8">
        <w:rPr>
          <w:color w:val="2D2D2D"/>
          <w:spacing w:val="2"/>
          <w:sz w:val="28"/>
          <w:szCs w:val="28"/>
        </w:rPr>
        <w:t xml:space="preserve"> </w:t>
      </w:r>
      <w:r w:rsidR="0055255D" w:rsidRPr="001E4D50">
        <w:rPr>
          <w:color w:val="2D2D2D"/>
          <w:spacing w:val="2"/>
          <w:sz w:val="28"/>
          <w:szCs w:val="28"/>
        </w:rPr>
        <w:t xml:space="preserve">к продаже </w:t>
      </w:r>
      <w:r w:rsidR="0055255D">
        <w:rPr>
          <w:color w:val="2D2D2D"/>
          <w:spacing w:val="2"/>
          <w:sz w:val="28"/>
          <w:szCs w:val="28"/>
        </w:rPr>
        <w:t xml:space="preserve">такого </w:t>
      </w:r>
      <w:r w:rsidR="0055255D" w:rsidRPr="001E4D50">
        <w:rPr>
          <w:color w:val="2D2D2D"/>
          <w:spacing w:val="2"/>
          <w:sz w:val="28"/>
          <w:szCs w:val="28"/>
        </w:rPr>
        <w:t>земельного</w:t>
      </w:r>
      <w:r w:rsidR="0055255D">
        <w:rPr>
          <w:color w:val="2D2D2D"/>
          <w:spacing w:val="2"/>
          <w:sz w:val="28"/>
          <w:szCs w:val="28"/>
        </w:rPr>
        <w:t xml:space="preserve"> участка </w:t>
      </w:r>
      <w:r w:rsidR="0055255D" w:rsidRPr="001E4D50">
        <w:rPr>
          <w:color w:val="2D2D2D"/>
          <w:spacing w:val="2"/>
          <w:sz w:val="28"/>
          <w:szCs w:val="28"/>
        </w:rPr>
        <w:t>на торгах (конкурсах, аукционах)</w:t>
      </w:r>
      <w:r w:rsidR="00AC74FD">
        <w:rPr>
          <w:color w:val="2D2D2D"/>
          <w:spacing w:val="2"/>
          <w:sz w:val="28"/>
          <w:szCs w:val="28"/>
        </w:rPr>
        <w:t>;</w:t>
      </w:r>
    </w:p>
    <w:p w:rsidR="00D86896" w:rsidRDefault="0055255D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копию протокола о признании конкурса или аукциона по продаже земельного участка или доли в праве общей долевой собственности на земельный участок из земель сельскохозяйственного назначения </w:t>
      </w:r>
      <w:proofErr w:type="gramStart"/>
      <w:r>
        <w:rPr>
          <w:color w:val="2D2D2D"/>
          <w:spacing w:val="2"/>
          <w:sz w:val="28"/>
          <w:szCs w:val="28"/>
        </w:rPr>
        <w:t>несостоявшимся</w:t>
      </w:r>
      <w:proofErr w:type="gramEnd"/>
      <w:r w:rsidR="00AC74FD">
        <w:rPr>
          <w:color w:val="2D2D2D"/>
          <w:spacing w:val="2"/>
          <w:sz w:val="28"/>
          <w:szCs w:val="28"/>
        </w:rPr>
        <w:t>;</w:t>
      </w:r>
    </w:p>
    <w:p w:rsidR="00B61BA7" w:rsidRPr="00B61BA7" w:rsidRDefault="00B27FF9" w:rsidP="00AC74FD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мотивированное </w:t>
      </w:r>
      <w:r w:rsidR="00D86896">
        <w:rPr>
          <w:color w:val="2D2D2D"/>
          <w:spacing w:val="2"/>
          <w:sz w:val="28"/>
          <w:szCs w:val="28"/>
        </w:rPr>
        <w:t>предложени</w:t>
      </w:r>
      <w:r>
        <w:rPr>
          <w:color w:val="2D2D2D"/>
          <w:spacing w:val="2"/>
          <w:sz w:val="28"/>
          <w:szCs w:val="28"/>
        </w:rPr>
        <w:t>е</w:t>
      </w:r>
      <w:r w:rsidR="00D86896">
        <w:rPr>
          <w:color w:val="2D2D2D"/>
          <w:spacing w:val="2"/>
          <w:sz w:val="28"/>
          <w:szCs w:val="28"/>
        </w:rPr>
        <w:t xml:space="preserve"> о целесообразности (нецелесообразности) приобретения </w:t>
      </w:r>
      <w:r w:rsidR="00D86896" w:rsidRPr="00B61BA7">
        <w:rPr>
          <w:color w:val="2D2D2D"/>
          <w:spacing w:val="2"/>
          <w:sz w:val="28"/>
          <w:szCs w:val="28"/>
        </w:rPr>
        <w:t>земельн</w:t>
      </w:r>
      <w:r w:rsidR="00D86896">
        <w:rPr>
          <w:color w:val="2D2D2D"/>
          <w:spacing w:val="2"/>
          <w:sz w:val="28"/>
          <w:szCs w:val="28"/>
        </w:rPr>
        <w:t>ого</w:t>
      </w:r>
      <w:r w:rsidR="00D86896" w:rsidRPr="00B61BA7">
        <w:rPr>
          <w:color w:val="2D2D2D"/>
          <w:spacing w:val="2"/>
          <w:sz w:val="28"/>
          <w:szCs w:val="28"/>
        </w:rPr>
        <w:t xml:space="preserve"> участк</w:t>
      </w:r>
      <w:r w:rsidR="00D86896">
        <w:rPr>
          <w:color w:val="2D2D2D"/>
          <w:spacing w:val="2"/>
          <w:sz w:val="28"/>
          <w:szCs w:val="28"/>
        </w:rPr>
        <w:t>а</w:t>
      </w:r>
      <w:r w:rsidR="00D86896" w:rsidRPr="00B61BA7">
        <w:rPr>
          <w:color w:val="2D2D2D"/>
          <w:spacing w:val="2"/>
          <w:sz w:val="28"/>
          <w:szCs w:val="28"/>
        </w:rPr>
        <w:t xml:space="preserve"> или дол</w:t>
      </w:r>
      <w:r w:rsidR="00D86896">
        <w:rPr>
          <w:color w:val="2D2D2D"/>
          <w:spacing w:val="2"/>
          <w:sz w:val="28"/>
          <w:szCs w:val="28"/>
        </w:rPr>
        <w:t>и</w:t>
      </w:r>
      <w:r w:rsidR="00D86896" w:rsidRPr="00B61BA7">
        <w:rPr>
          <w:color w:val="2D2D2D"/>
          <w:spacing w:val="2"/>
          <w:sz w:val="28"/>
          <w:szCs w:val="28"/>
        </w:rPr>
        <w:t xml:space="preserve"> </w:t>
      </w:r>
      <w:r w:rsidR="00D86896">
        <w:rPr>
          <w:rFonts w:eastAsiaTheme="minorHAnsi"/>
          <w:sz w:val="28"/>
          <w:szCs w:val="28"/>
          <w:lang w:eastAsia="en-US"/>
        </w:rPr>
        <w:t>в праве общей собственности на земельный участок из земель сельскохозяйственного назначения, указанных в извещении, в собственность Кировской области.</w:t>
      </w:r>
    </w:p>
    <w:p w:rsidR="00467EEA" w:rsidRDefault="00132D84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467EEA" w:rsidRPr="00EF1B1A">
        <w:rPr>
          <w:color w:val="2D2D2D"/>
          <w:spacing w:val="2"/>
          <w:sz w:val="28"/>
          <w:szCs w:val="28"/>
        </w:rPr>
        <w:t xml:space="preserve">. </w:t>
      </w:r>
      <w:proofErr w:type="gramStart"/>
      <w:r w:rsidR="00BB74EA">
        <w:rPr>
          <w:color w:val="2D2D2D"/>
          <w:spacing w:val="2"/>
          <w:sz w:val="28"/>
          <w:szCs w:val="28"/>
        </w:rPr>
        <w:t xml:space="preserve">Министерство </w:t>
      </w:r>
      <w:r w:rsidR="00467EEA" w:rsidRPr="00EF1B1A">
        <w:rPr>
          <w:color w:val="2D2D2D"/>
          <w:spacing w:val="2"/>
          <w:sz w:val="28"/>
          <w:szCs w:val="28"/>
        </w:rPr>
        <w:t xml:space="preserve">в течение </w:t>
      </w:r>
      <w:r w:rsidR="00467EEA">
        <w:rPr>
          <w:color w:val="2D2D2D"/>
          <w:spacing w:val="2"/>
          <w:sz w:val="28"/>
          <w:szCs w:val="28"/>
        </w:rPr>
        <w:t>7</w:t>
      </w:r>
      <w:r w:rsidR="00467EEA" w:rsidRPr="00EF1B1A">
        <w:rPr>
          <w:color w:val="2D2D2D"/>
          <w:spacing w:val="2"/>
          <w:sz w:val="28"/>
          <w:szCs w:val="28"/>
        </w:rPr>
        <w:t xml:space="preserve"> </w:t>
      </w:r>
      <w:r w:rsidR="00BB74EA">
        <w:rPr>
          <w:color w:val="2D2D2D"/>
          <w:spacing w:val="2"/>
          <w:sz w:val="28"/>
          <w:szCs w:val="28"/>
        </w:rPr>
        <w:t>календарных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467EEA" w:rsidRPr="00EF1B1A">
        <w:rPr>
          <w:color w:val="2D2D2D"/>
          <w:spacing w:val="2"/>
          <w:sz w:val="28"/>
          <w:szCs w:val="28"/>
        </w:rPr>
        <w:t xml:space="preserve">дней </w:t>
      </w:r>
      <w:r w:rsidR="006168F5">
        <w:rPr>
          <w:color w:val="2D2D2D"/>
          <w:spacing w:val="2"/>
          <w:sz w:val="28"/>
          <w:szCs w:val="28"/>
        </w:rPr>
        <w:t xml:space="preserve">направляет полученные от </w:t>
      </w:r>
      <w:r w:rsidR="006168F5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6168F5" w:rsidRPr="00EF1B1A">
        <w:rPr>
          <w:color w:val="2D2D2D"/>
          <w:spacing w:val="2"/>
          <w:sz w:val="28"/>
          <w:szCs w:val="28"/>
        </w:rPr>
        <w:t xml:space="preserve"> </w:t>
      </w:r>
      <w:r w:rsidR="00BB74EA">
        <w:rPr>
          <w:color w:val="2D2D2D"/>
          <w:spacing w:val="2"/>
          <w:sz w:val="28"/>
          <w:szCs w:val="28"/>
        </w:rPr>
        <w:t>документы</w:t>
      </w:r>
      <w:r w:rsidR="006323A0">
        <w:rPr>
          <w:color w:val="2D2D2D"/>
          <w:spacing w:val="2"/>
          <w:sz w:val="28"/>
          <w:szCs w:val="28"/>
        </w:rPr>
        <w:t xml:space="preserve">, указанные </w:t>
      </w:r>
      <w:r w:rsidR="00517E99">
        <w:rPr>
          <w:color w:val="2D2D2D"/>
          <w:spacing w:val="2"/>
          <w:sz w:val="28"/>
          <w:szCs w:val="28"/>
        </w:rPr>
        <w:t xml:space="preserve">абзацах </w:t>
      </w:r>
      <w:r w:rsidR="00AC74FD">
        <w:rPr>
          <w:color w:val="2D2D2D"/>
          <w:spacing w:val="2"/>
          <w:sz w:val="28"/>
          <w:szCs w:val="28"/>
        </w:rPr>
        <w:t xml:space="preserve">со второго по четвертый </w:t>
      </w:r>
      <w:r w:rsidR="006323A0">
        <w:rPr>
          <w:color w:val="2D2D2D"/>
          <w:spacing w:val="2"/>
          <w:sz w:val="28"/>
          <w:szCs w:val="28"/>
        </w:rPr>
        <w:t>пункт</w:t>
      </w:r>
      <w:r w:rsidR="00D86896">
        <w:rPr>
          <w:color w:val="2D2D2D"/>
          <w:spacing w:val="2"/>
          <w:sz w:val="28"/>
          <w:szCs w:val="28"/>
        </w:rPr>
        <w:t>а</w:t>
      </w:r>
      <w:r w:rsidR="006323A0">
        <w:rPr>
          <w:color w:val="2D2D2D"/>
          <w:spacing w:val="2"/>
          <w:sz w:val="28"/>
          <w:szCs w:val="28"/>
        </w:rPr>
        <w:t xml:space="preserve"> </w:t>
      </w:r>
      <w:r w:rsidR="00DE31E8">
        <w:rPr>
          <w:color w:val="2D2D2D"/>
          <w:spacing w:val="2"/>
          <w:sz w:val="28"/>
          <w:szCs w:val="28"/>
        </w:rPr>
        <w:t>4</w:t>
      </w:r>
      <w:r w:rsidR="006323A0">
        <w:rPr>
          <w:color w:val="2D2D2D"/>
          <w:spacing w:val="2"/>
          <w:sz w:val="28"/>
          <w:szCs w:val="28"/>
        </w:rPr>
        <w:t xml:space="preserve"> настоящего Порядка,</w:t>
      </w:r>
      <w:r w:rsidR="00467EEA" w:rsidRPr="00EF1B1A">
        <w:rPr>
          <w:color w:val="2D2D2D"/>
          <w:spacing w:val="2"/>
          <w:sz w:val="28"/>
          <w:szCs w:val="28"/>
        </w:rPr>
        <w:t xml:space="preserve"> в электронном виде </w:t>
      </w:r>
      <w:r w:rsidR="00467EEA" w:rsidRPr="00EF1B1A">
        <w:rPr>
          <w:color w:val="2D2D2D"/>
          <w:spacing w:val="2"/>
          <w:sz w:val="28"/>
          <w:szCs w:val="28"/>
        </w:rPr>
        <w:lastRenderedPageBreak/>
        <w:t xml:space="preserve">для получения </w:t>
      </w:r>
      <w:r w:rsidR="006168F5">
        <w:rPr>
          <w:color w:val="2D2D2D"/>
          <w:spacing w:val="2"/>
          <w:sz w:val="28"/>
          <w:szCs w:val="28"/>
        </w:rPr>
        <w:t>предложений</w:t>
      </w:r>
      <w:r w:rsidR="00467EEA" w:rsidRPr="00EF1B1A">
        <w:rPr>
          <w:color w:val="2D2D2D"/>
          <w:spacing w:val="2"/>
          <w:sz w:val="28"/>
          <w:szCs w:val="28"/>
        </w:rPr>
        <w:t xml:space="preserve"> о целесообразности (нецелесообразности) приобретения земельного участка </w:t>
      </w:r>
      <w:r w:rsidR="006168F5" w:rsidRPr="00B61BA7">
        <w:rPr>
          <w:color w:val="2D2D2D"/>
          <w:spacing w:val="2"/>
          <w:sz w:val="28"/>
          <w:szCs w:val="28"/>
        </w:rPr>
        <w:t>или дол</w:t>
      </w:r>
      <w:r w:rsidR="006168F5">
        <w:rPr>
          <w:color w:val="2D2D2D"/>
          <w:spacing w:val="2"/>
          <w:sz w:val="28"/>
          <w:szCs w:val="28"/>
        </w:rPr>
        <w:t>и</w:t>
      </w:r>
      <w:r w:rsidR="006168F5" w:rsidRPr="00B61BA7">
        <w:rPr>
          <w:color w:val="2D2D2D"/>
          <w:spacing w:val="2"/>
          <w:sz w:val="28"/>
          <w:szCs w:val="28"/>
        </w:rPr>
        <w:t xml:space="preserve"> в праве общей собственности на земельный участок</w:t>
      </w:r>
      <w:r w:rsidR="006168F5" w:rsidRPr="00EF1B1A">
        <w:rPr>
          <w:color w:val="2D2D2D"/>
          <w:spacing w:val="2"/>
          <w:sz w:val="28"/>
          <w:szCs w:val="28"/>
        </w:rPr>
        <w:t xml:space="preserve"> </w:t>
      </w:r>
      <w:r w:rsidR="00467EEA" w:rsidRPr="00EF1B1A">
        <w:rPr>
          <w:color w:val="2D2D2D"/>
          <w:spacing w:val="2"/>
          <w:sz w:val="28"/>
          <w:szCs w:val="28"/>
        </w:rPr>
        <w:t xml:space="preserve">из земель сельскохозяйственного назначения </w:t>
      </w:r>
      <w:r w:rsidR="004E69EB">
        <w:rPr>
          <w:color w:val="2D2D2D"/>
          <w:spacing w:val="2"/>
          <w:sz w:val="28"/>
          <w:szCs w:val="28"/>
        </w:rPr>
        <w:br/>
      </w:r>
      <w:r w:rsidR="00467EEA" w:rsidRPr="00EF1B1A">
        <w:rPr>
          <w:color w:val="2D2D2D"/>
          <w:spacing w:val="2"/>
          <w:sz w:val="28"/>
          <w:szCs w:val="28"/>
        </w:rPr>
        <w:t xml:space="preserve">в собственность Кировской </w:t>
      </w:r>
      <w:r w:rsidR="00467EEA" w:rsidRPr="00F03E0B">
        <w:rPr>
          <w:color w:val="2D2D2D"/>
          <w:spacing w:val="2"/>
          <w:sz w:val="28"/>
          <w:szCs w:val="28"/>
        </w:rPr>
        <w:t>области</w:t>
      </w:r>
      <w:r w:rsidR="00F03E0B" w:rsidRPr="00F03E0B">
        <w:rPr>
          <w:color w:val="2D2D2D"/>
          <w:spacing w:val="2"/>
          <w:sz w:val="28"/>
          <w:szCs w:val="28"/>
          <w:shd w:val="clear" w:color="auto" w:fill="FFFFFF"/>
        </w:rPr>
        <w:t xml:space="preserve"> с указанием предполагаемой цели их дальнейшего использования</w:t>
      </w:r>
      <w:r w:rsidR="00180FFA">
        <w:rPr>
          <w:color w:val="2D2D2D"/>
          <w:spacing w:val="2"/>
          <w:sz w:val="28"/>
          <w:szCs w:val="28"/>
        </w:rPr>
        <w:t xml:space="preserve"> в</w:t>
      </w:r>
      <w:r w:rsidR="00180FFA" w:rsidRPr="00180FFA">
        <w:rPr>
          <w:color w:val="2D2D2D"/>
          <w:spacing w:val="2"/>
          <w:sz w:val="28"/>
          <w:szCs w:val="28"/>
        </w:rPr>
        <w:t xml:space="preserve"> </w:t>
      </w:r>
      <w:r w:rsidR="00180FFA">
        <w:rPr>
          <w:color w:val="2D2D2D"/>
          <w:spacing w:val="2"/>
          <w:sz w:val="28"/>
          <w:szCs w:val="28"/>
        </w:rPr>
        <w:t>следующие</w:t>
      </w:r>
      <w:proofErr w:type="gramEnd"/>
      <w:r w:rsidR="00180FFA">
        <w:rPr>
          <w:color w:val="2D2D2D"/>
          <w:spacing w:val="2"/>
          <w:sz w:val="28"/>
          <w:szCs w:val="28"/>
        </w:rPr>
        <w:t xml:space="preserve"> </w:t>
      </w:r>
      <w:r w:rsidR="00180FFA" w:rsidRPr="00EF1B1A">
        <w:rPr>
          <w:color w:val="2D2D2D"/>
          <w:spacing w:val="2"/>
          <w:sz w:val="28"/>
          <w:szCs w:val="28"/>
        </w:rPr>
        <w:t>орган</w:t>
      </w:r>
      <w:r w:rsidR="00180FFA">
        <w:rPr>
          <w:color w:val="2D2D2D"/>
          <w:spacing w:val="2"/>
          <w:sz w:val="28"/>
          <w:szCs w:val="28"/>
        </w:rPr>
        <w:t>ы</w:t>
      </w:r>
      <w:r w:rsidR="00180FFA" w:rsidRPr="00EF1B1A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исполнительной</w:t>
      </w:r>
      <w:r w:rsidR="00180FFA" w:rsidRPr="00EF1B1A">
        <w:rPr>
          <w:color w:val="2D2D2D"/>
          <w:spacing w:val="2"/>
          <w:sz w:val="28"/>
          <w:szCs w:val="28"/>
        </w:rPr>
        <w:t xml:space="preserve"> в</w:t>
      </w:r>
      <w:r w:rsidR="00AC74FD">
        <w:rPr>
          <w:color w:val="2D2D2D"/>
          <w:spacing w:val="2"/>
          <w:sz w:val="28"/>
          <w:szCs w:val="28"/>
        </w:rPr>
        <w:t>ласти Кировской области (далее –</w:t>
      </w:r>
      <w:r w:rsidR="00180FFA" w:rsidRPr="00EF1B1A">
        <w:rPr>
          <w:color w:val="2D2D2D"/>
          <w:spacing w:val="2"/>
          <w:sz w:val="28"/>
          <w:szCs w:val="28"/>
        </w:rPr>
        <w:t xml:space="preserve"> </w:t>
      </w:r>
      <w:r w:rsidR="00180FFA">
        <w:rPr>
          <w:color w:val="2D2D2D"/>
          <w:spacing w:val="2"/>
          <w:sz w:val="28"/>
          <w:szCs w:val="28"/>
        </w:rPr>
        <w:t>заинтересованные</w:t>
      </w:r>
      <w:r w:rsidR="00180FFA" w:rsidRPr="00EF1B1A">
        <w:rPr>
          <w:color w:val="2D2D2D"/>
          <w:spacing w:val="2"/>
          <w:sz w:val="28"/>
          <w:szCs w:val="28"/>
        </w:rPr>
        <w:t xml:space="preserve"> органы)</w:t>
      </w:r>
      <w:r w:rsidR="00180FFA">
        <w:rPr>
          <w:color w:val="2D2D2D"/>
          <w:spacing w:val="2"/>
          <w:sz w:val="28"/>
          <w:szCs w:val="28"/>
        </w:rPr>
        <w:t>:</w:t>
      </w:r>
    </w:p>
    <w:p w:rsidR="00180FFA" w:rsidRPr="00EF1B1A" w:rsidRDefault="00132D84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м</w:t>
      </w:r>
      <w:r w:rsidR="00180FFA" w:rsidRPr="00EF1B1A">
        <w:rPr>
          <w:color w:val="2D2D2D"/>
          <w:spacing w:val="2"/>
          <w:sz w:val="28"/>
          <w:szCs w:val="28"/>
        </w:rPr>
        <w:t xml:space="preserve">инистерство </w:t>
      </w:r>
      <w:r w:rsidR="00180FFA">
        <w:rPr>
          <w:color w:val="2D2D2D"/>
          <w:spacing w:val="2"/>
          <w:sz w:val="28"/>
          <w:szCs w:val="28"/>
        </w:rPr>
        <w:t xml:space="preserve">энергетики и </w:t>
      </w:r>
      <w:r w:rsidR="00180FFA" w:rsidRPr="00EF1B1A">
        <w:rPr>
          <w:color w:val="2D2D2D"/>
          <w:spacing w:val="2"/>
          <w:sz w:val="28"/>
          <w:szCs w:val="28"/>
        </w:rPr>
        <w:t>жилищно-коммунального хозяйства Кировской области;</w:t>
      </w:r>
    </w:p>
    <w:p w:rsidR="00180FFA" w:rsidRPr="00EF1B1A" w:rsidRDefault="00132D84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м</w:t>
      </w:r>
      <w:r w:rsidR="00180FFA" w:rsidRPr="00EF1B1A">
        <w:rPr>
          <w:color w:val="2D2D2D"/>
          <w:spacing w:val="2"/>
          <w:sz w:val="28"/>
          <w:szCs w:val="28"/>
        </w:rPr>
        <w:t xml:space="preserve">инистерство </w:t>
      </w:r>
      <w:r w:rsidR="00180FFA">
        <w:rPr>
          <w:color w:val="2D2D2D"/>
          <w:spacing w:val="2"/>
          <w:sz w:val="28"/>
          <w:szCs w:val="28"/>
        </w:rPr>
        <w:t xml:space="preserve">строительства </w:t>
      </w:r>
      <w:r w:rsidR="00180FFA" w:rsidRPr="00EF1B1A">
        <w:rPr>
          <w:color w:val="2D2D2D"/>
          <w:spacing w:val="2"/>
          <w:sz w:val="28"/>
          <w:szCs w:val="28"/>
        </w:rPr>
        <w:t>Кировской области;</w:t>
      </w:r>
    </w:p>
    <w:p w:rsidR="00180FFA" w:rsidRPr="00EF1B1A" w:rsidRDefault="00132D84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м</w:t>
      </w:r>
      <w:r w:rsidR="00180FFA" w:rsidRPr="00EF1B1A">
        <w:rPr>
          <w:color w:val="2D2D2D"/>
          <w:spacing w:val="2"/>
          <w:sz w:val="28"/>
          <w:szCs w:val="28"/>
        </w:rPr>
        <w:t>инистерство транспорта Кировской области;</w:t>
      </w:r>
    </w:p>
    <w:p w:rsidR="00180FFA" w:rsidRDefault="00132D84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м</w:t>
      </w:r>
      <w:r w:rsidR="00180FFA" w:rsidRPr="00EF1B1A">
        <w:rPr>
          <w:color w:val="2D2D2D"/>
          <w:spacing w:val="2"/>
          <w:sz w:val="28"/>
          <w:szCs w:val="28"/>
        </w:rPr>
        <w:t xml:space="preserve">инистерство </w:t>
      </w:r>
      <w:r w:rsidR="00180FFA">
        <w:rPr>
          <w:color w:val="2D2D2D"/>
          <w:spacing w:val="2"/>
          <w:sz w:val="28"/>
          <w:szCs w:val="28"/>
        </w:rPr>
        <w:t xml:space="preserve">охраны окружающей среды </w:t>
      </w:r>
      <w:r w:rsidR="00180FFA" w:rsidRPr="00EF1B1A">
        <w:rPr>
          <w:color w:val="2D2D2D"/>
          <w:spacing w:val="2"/>
          <w:sz w:val="28"/>
          <w:szCs w:val="28"/>
        </w:rPr>
        <w:t>Кировской области</w:t>
      </w:r>
      <w:r w:rsidR="00180FFA">
        <w:rPr>
          <w:color w:val="2D2D2D"/>
          <w:spacing w:val="2"/>
          <w:sz w:val="28"/>
          <w:szCs w:val="28"/>
        </w:rPr>
        <w:t>.</w:t>
      </w:r>
    </w:p>
    <w:p w:rsidR="00E85BDE" w:rsidRPr="006D503C" w:rsidRDefault="002F0DF7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E85BDE">
        <w:rPr>
          <w:color w:val="2D2D2D"/>
          <w:spacing w:val="2"/>
          <w:sz w:val="28"/>
          <w:szCs w:val="28"/>
        </w:rPr>
        <w:t xml:space="preserve">. </w:t>
      </w:r>
      <w:r w:rsidR="00E85BDE" w:rsidRPr="00EF1B1A">
        <w:rPr>
          <w:color w:val="2D2D2D"/>
          <w:spacing w:val="2"/>
          <w:sz w:val="28"/>
          <w:szCs w:val="28"/>
          <w:shd w:val="clear" w:color="auto" w:fill="FFFFFF"/>
        </w:rPr>
        <w:t xml:space="preserve">При отсутствии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доведенных </w:t>
      </w:r>
      <w:r w:rsidR="00132D84">
        <w:rPr>
          <w:color w:val="2D2D2D"/>
          <w:spacing w:val="2"/>
          <w:sz w:val="28"/>
          <w:szCs w:val="28"/>
        </w:rPr>
        <w:t>м</w:t>
      </w:r>
      <w:r w:rsidR="00BB74EA">
        <w:rPr>
          <w:color w:val="2D2D2D"/>
          <w:spacing w:val="2"/>
          <w:sz w:val="28"/>
          <w:szCs w:val="28"/>
        </w:rPr>
        <w:t>инистерству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 лимитов бюджетных обязательств на </w:t>
      </w:r>
      <w:r w:rsidR="00E85BDE" w:rsidRPr="00EF1B1A">
        <w:rPr>
          <w:color w:val="2D2D2D"/>
          <w:spacing w:val="2"/>
          <w:sz w:val="28"/>
          <w:szCs w:val="28"/>
          <w:shd w:val="clear" w:color="auto" w:fill="FFFFFF"/>
        </w:rPr>
        <w:t xml:space="preserve">приобретение земельных участков из земель сельскохозяйственного назначения в собственность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Кировской области </w:t>
      </w:r>
      <w:r w:rsidR="00BB74EA">
        <w:rPr>
          <w:color w:val="2D2D2D"/>
          <w:spacing w:val="2"/>
          <w:sz w:val="28"/>
          <w:szCs w:val="28"/>
          <w:shd w:val="clear" w:color="auto" w:fill="FFFFFF"/>
        </w:rPr>
        <w:t>документы,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B74EA">
        <w:rPr>
          <w:color w:val="2D2D2D"/>
          <w:spacing w:val="2"/>
          <w:sz w:val="28"/>
          <w:szCs w:val="28"/>
          <w:shd w:val="clear" w:color="auto" w:fill="FFFFFF"/>
        </w:rPr>
        <w:t>указанные</w:t>
      </w:r>
      <w:r w:rsidR="00D73AF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17E99">
        <w:rPr>
          <w:color w:val="2D2D2D"/>
          <w:spacing w:val="2"/>
          <w:sz w:val="28"/>
          <w:szCs w:val="28"/>
          <w:shd w:val="clear" w:color="auto" w:fill="FFFFFF"/>
        </w:rPr>
        <w:t xml:space="preserve">в </w:t>
      </w:r>
      <w:r w:rsidR="00517E99">
        <w:rPr>
          <w:color w:val="2D2D2D"/>
          <w:spacing w:val="2"/>
          <w:sz w:val="28"/>
          <w:szCs w:val="28"/>
        </w:rPr>
        <w:t xml:space="preserve">абзацах </w:t>
      </w:r>
      <w:r w:rsidR="004E69EB">
        <w:rPr>
          <w:color w:val="2D2D2D"/>
          <w:spacing w:val="2"/>
          <w:sz w:val="28"/>
          <w:szCs w:val="28"/>
        </w:rPr>
        <w:t xml:space="preserve">со второго по четвертый </w:t>
      </w:r>
      <w:r w:rsidR="00BB74EA">
        <w:rPr>
          <w:color w:val="2D2D2D"/>
          <w:spacing w:val="2"/>
          <w:sz w:val="28"/>
          <w:szCs w:val="28"/>
          <w:shd w:val="clear" w:color="auto" w:fill="FFFFFF"/>
        </w:rPr>
        <w:t>пункт</w:t>
      </w:r>
      <w:r w:rsidR="004E69EB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BB74EA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AC74FD">
        <w:rPr>
          <w:color w:val="2D2D2D"/>
          <w:spacing w:val="2"/>
          <w:sz w:val="28"/>
          <w:szCs w:val="28"/>
          <w:shd w:val="clear" w:color="auto" w:fill="FFFFFF"/>
        </w:rPr>
        <w:t>4</w:t>
      </w:r>
      <w:r w:rsidR="00BB74EA">
        <w:rPr>
          <w:color w:val="2D2D2D"/>
          <w:spacing w:val="2"/>
          <w:sz w:val="28"/>
          <w:szCs w:val="28"/>
          <w:shd w:val="clear" w:color="auto" w:fill="FFFFFF"/>
        </w:rPr>
        <w:t xml:space="preserve"> настоящего Порядка,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>в заинтересованные органы не направляются.</w:t>
      </w:r>
    </w:p>
    <w:p w:rsidR="00467EEA" w:rsidRDefault="00F2144F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proofErr w:type="gramStart"/>
      <w:r w:rsidR="006168F5">
        <w:rPr>
          <w:color w:val="2D2D2D"/>
          <w:spacing w:val="2"/>
          <w:sz w:val="28"/>
          <w:szCs w:val="28"/>
          <w:shd w:val="clear" w:color="auto" w:fill="FFFFFF"/>
        </w:rPr>
        <w:t>Заинтересованные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органы в течение </w:t>
      </w:r>
      <w:r w:rsidR="00073FD5">
        <w:rPr>
          <w:color w:val="2D2D2D"/>
          <w:spacing w:val="2"/>
          <w:sz w:val="28"/>
          <w:szCs w:val="28"/>
          <w:shd w:val="clear" w:color="auto" w:fill="FFFFFF"/>
        </w:rPr>
        <w:t>7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73FD5">
        <w:rPr>
          <w:color w:val="2D2D2D"/>
          <w:spacing w:val="2"/>
          <w:sz w:val="28"/>
          <w:szCs w:val="28"/>
          <w:shd w:val="clear" w:color="auto" w:fill="FFFFFF"/>
        </w:rPr>
        <w:t>календарных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дней </w:t>
      </w:r>
      <w:r w:rsidR="00762116">
        <w:rPr>
          <w:color w:val="2D2D2D"/>
          <w:spacing w:val="2"/>
          <w:sz w:val="28"/>
          <w:szCs w:val="28"/>
          <w:shd w:val="clear" w:color="auto" w:fill="FFFFFF"/>
        </w:rPr>
        <w:br/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со дня поступления </w:t>
      </w:r>
      <w:r w:rsidR="00073FD5">
        <w:rPr>
          <w:color w:val="2D2D2D"/>
          <w:spacing w:val="2"/>
          <w:sz w:val="28"/>
          <w:szCs w:val="28"/>
          <w:shd w:val="clear" w:color="auto" w:fill="FFFFFF"/>
        </w:rPr>
        <w:t>документов,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73FD5">
        <w:rPr>
          <w:color w:val="2D2D2D"/>
          <w:spacing w:val="2"/>
          <w:sz w:val="28"/>
          <w:szCs w:val="28"/>
        </w:rPr>
        <w:t>указанных</w:t>
      </w:r>
      <w:r w:rsidR="00517E99">
        <w:rPr>
          <w:color w:val="2D2D2D"/>
          <w:spacing w:val="2"/>
          <w:sz w:val="28"/>
          <w:szCs w:val="28"/>
        </w:rPr>
        <w:t xml:space="preserve"> в</w:t>
      </w:r>
      <w:r w:rsidR="00073FD5">
        <w:rPr>
          <w:color w:val="2D2D2D"/>
          <w:spacing w:val="2"/>
          <w:sz w:val="28"/>
          <w:szCs w:val="28"/>
        </w:rPr>
        <w:t xml:space="preserve"> </w:t>
      </w:r>
      <w:r w:rsidR="00517E99">
        <w:rPr>
          <w:color w:val="2D2D2D"/>
          <w:spacing w:val="2"/>
          <w:sz w:val="28"/>
          <w:szCs w:val="28"/>
        </w:rPr>
        <w:t xml:space="preserve">абзацах </w:t>
      </w:r>
      <w:r w:rsidR="004E69EB">
        <w:rPr>
          <w:color w:val="2D2D2D"/>
          <w:spacing w:val="2"/>
          <w:sz w:val="28"/>
          <w:szCs w:val="28"/>
        </w:rPr>
        <w:t xml:space="preserve">со второго по четвертый </w:t>
      </w:r>
      <w:r w:rsidR="00073FD5">
        <w:rPr>
          <w:color w:val="2D2D2D"/>
          <w:spacing w:val="2"/>
          <w:sz w:val="28"/>
          <w:szCs w:val="28"/>
        </w:rPr>
        <w:t>пункт</w:t>
      </w:r>
      <w:r w:rsidR="004E69EB">
        <w:rPr>
          <w:color w:val="2D2D2D"/>
          <w:spacing w:val="2"/>
          <w:sz w:val="28"/>
          <w:szCs w:val="28"/>
        </w:rPr>
        <w:t>а</w:t>
      </w:r>
      <w:r w:rsidR="00073FD5">
        <w:rPr>
          <w:color w:val="2D2D2D"/>
          <w:spacing w:val="2"/>
          <w:sz w:val="28"/>
          <w:szCs w:val="28"/>
        </w:rPr>
        <w:t xml:space="preserve"> </w:t>
      </w:r>
      <w:r w:rsidR="00AC74FD">
        <w:rPr>
          <w:color w:val="2D2D2D"/>
          <w:spacing w:val="2"/>
          <w:sz w:val="28"/>
          <w:szCs w:val="28"/>
        </w:rPr>
        <w:t>4</w:t>
      </w:r>
      <w:r w:rsidR="00073FD5">
        <w:rPr>
          <w:color w:val="2D2D2D"/>
          <w:spacing w:val="2"/>
          <w:sz w:val="28"/>
          <w:szCs w:val="28"/>
        </w:rPr>
        <w:t xml:space="preserve"> настоящего Порядка,</w:t>
      </w:r>
      <w:r w:rsidR="00073FD5" w:rsidRPr="00EF1B1A">
        <w:rPr>
          <w:color w:val="2D2D2D"/>
          <w:spacing w:val="2"/>
          <w:sz w:val="28"/>
          <w:szCs w:val="28"/>
        </w:rPr>
        <w:t xml:space="preserve"> 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>п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редставляют в </w:t>
      </w:r>
      <w:r w:rsidR="00AC74FD">
        <w:rPr>
          <w:color w:val="2D2D2D"/>
          <w:spacing w:val="2"/>
          <w:sz w:val="28"/>
          <w:szCs w:val="28"/>
          <w:shd w:val="clear" w:color="auto" w:fill="FFFFFF"/>
        </w:rPr>
        <w:t>м</w:t>
      </w:r>
      <w:r w:rsidR="00073FD5">
        <w:rPr>
          <w:color w:val="2D2D2D"/>
          <w:spacing w:val="2"/>
          <w:sz w:val="28"/>
          <w:szCs w:val="28"/>
        </w:rPr>
        <w:t>инистерство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мотивированн</w:t>
      </w:r>
      <w:r w:rsidR="006168F5">
        <w:rPr>
          <w:color w:val="2D2D2D"/>
          <w:spacing w:val="2"/>
          <w:sz w:val="28"/>
          <w:szCs w:val="28"/>
          <w:shd w:val="clear" w:color="auto" w:fill="FFFFFF"/>
        </w:rPr>
        <w:t>ые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168F5">
        <w:rPr>
          <w:color w:val="2D2D2D"/>
          <w:spacing w:val="2"/>
          <w:sz w:val="28"/>
          <w:szCs w:val="28"/>
          <w:shd w:val="clear" w:color="auto" w:fill="FFFFFF"/>
        </w:rPr>
        <w:t>предложения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о</w:t>
      </w:r>
      <w:r w:rsidR="000B4103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целесообразности 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(нецелесообразности)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>приобретения земельного участка</w:t>
      </w:r>
      <w:r w:rsidR="006168F5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073FD5" w:rsidRPr="00B61BA7">
        <w:rPr>
          <w:color w:val="2D2D2D"/>
          <w:spacing w:val="2"/>
          <w:sz w:val="28"/>
          <w:szCs w:val="28"/>
        </w:rPr>
        <w:t>или дол</w:t>
      </w:r>
      <w:r w:rsidR="00073FD5">
        <w:rPr>
          <w:color w:val="2D2D2D"/>
          <w:spacing w:val="2"/>
          <w:sz w:val="28"/>
          <w:szCs w:val="28"/>
        </w:rPr>
        <w:t>и</w:t>
      </w:r>
      <w:r w:rsidR="00073FD5" w:rsidRPr="00B61BA7">
        <w:rPr>
          <w:color w:val="2D2D2D"/>
          <w:spacing w:val="2"/>
          <w:sz w:val="28"/>
          <w:szCs w:val="28"/>
        </w:rPr>
        <w:t xml:space="preserve"> в праве общей собственности </w:t>
      </w:r>
      <w:r w:rsidR="004E69EB">
        <w:rPr>
          <w:color w:val="2D2D2D"/>
          <w:spacing w:val="2"/>
          <w:sz w:val="28"/>
          <w:szCs w:val="28"/>
        </w:rPr>
        <w:br/>
      </w:r>
      <w:r w:rsidR="00073FD5" w:rsidRPr="00B61BA7">
        <w:rPr>
          <w:color w:val="2D2D2D"/>
          <w:spacing w:val="2"/>
          <w:sz w:val="28"/>
          <w:szCs w:val="28"/>
        </w:rPr>
        <w:t>на земельный участок</w:t>
      </w:r>
      <w:r w:rsidR="00073FD5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из земель сельскохозяйственного назначения </w:t>
      </w:r>
      <w:r w:rsidR="004E69EB">
        <w:rPr>
          <w:color w:val="2D2D2D"/>
          <w:spacing w:val="2"/>
          <w:sz w:val="28"/>
          <w:szCs w:val="28"/>
          <w:shd w:val="clear" w:color="auto" w:fill="FFFFFF"/>
        </w:rPr>
        <w:br/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>в собственность Кировской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 области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в электронном виде</w:t>
      </w:r>
      <w:r w:rsidR="006168F5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168F5" w:rsidRPr="00F03E0B">
        <w:rPr>
          <w:color w:val="2D2D2D"/>
          <w:spacing w:val="2"/>
          <w:sz w:val="28"/>
          <w:szCs w:val="28"/>
          <w:shd w:val="clear" w:color="auto" w:fill="FFFFFF"/>
        </w:rPr>
        <w:t>с указанием предполагаемой цели</w:t>
      </w:r>
      <w:r w:rsidR="000B4103" w:rsidRPr="00F03E0B">
        <w:rPr>
          <w:color w:val="2D2D2D"/>
          <w:spacing w:val="2"/>
          <w:sz w:val="28"/>
          <w:szCs w:val="28"/>
          <w:shd w:val="clear" w:color="auto" w:fill="FFFFFF"/>
        </w:rPr>
        <w:t xml:space="preserve"> их</w:t>
      </w:r>
      <w:r w:rsidR="006168F5" w:rsidRPr="00F03E0B">
        <w:rPr>
          <w:color w:val="2D2D2D"/>
          <w:spacing w:val="2"/>
          <w:sz w:val="28"/>
          <w:szCs w:val="28"/>
          <w:shd w:val="clear" w:color="auto" w:fill="FFFFFF"/>
        </w:rPr>
        <w:t xml:space="preserve"> дальнейшего использования</w:t>
      </w:r>
      <w:r w:rsidR="00467EEA" w:rsidRPr="00F03E0B"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467EEA" w:rsidRDefault="00F2144F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</w:t>
      </w:r>
      <w:r w:rsidR="00467EEA" w:rsidRPr="00615981">
        <w:rPr>
          <w:color w:val="2D2D2D"/>
          <w:spacing w:val="2"/>
          <w:sz w:val="28"/>
          <w:szCs w:val="28"/>
        </w:rPr>
        <w:t xml:space="preserve">. </w:t>
      </w:r>
      <w:proofErr w:type="gramStart"/>
      <w:r w:rsidR="00467EEA" w:rsidRPr="00615981">
        <w:rPr>
          <w:color w:val="2D2D2D"/>
          <w:spacing w:val="2"/>
          <w:sz w:val="28"/>
          <w:szCs w:val="28"/>
        </w:rPr>
        <w:t>При поступлении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</w:rPr>
        <w:t>от</w:t>
      </w:r>
      <w:r w:rsidR="004E654A">
        <w:rPr>
          <w:color w:val="2D2D2D"/>
          <w:spacing w:val="2"/>
          <w:sz w:val="28"/>
          <w:szCs w:val="28"/>
        </w:rPr>
        <w:t xml:space="preserve"> уполномоченного органа или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6168F5">
        <w:rPr>
          <w:color w:val="2D2D2D"/>
          <w:spacing w:val="2"/>
          <w:sz w:val="28"/>
          <w:szCs w:val="28"/>
        </w:rPr>
        <w:t>заинтересованного</w:t>
      </w:r>
      <w:r w:rsidR="00467EEA" w:rsidRPr="00615981">
        <w:rPr>
          <w:color w:val="2D2D2D"/>
          <w:spacing w:val="2"/>
          <w:sz w:val="28"/>
          <w:szCs w:val="28"/>
        </w:rPr>
        <w:t xml:space="preserve"> орган</w:t>
      </w:r>
      <w:r w:rsidR="00467EEA">
        <w:rPr>
          <w:color w:val="2D2D2D"/>
          <w:spacing w:val="2"/>
          <w:sz w:val="28"/>
          <w:szCs w:val="28"/>
        </w:rPr>
        <w:t>а</w:t>
      </w:r>
      <w:r w:rsidR="00467EEA" w:rsidRPr="00615981">
        <w:rPr>
          <w:color w:val="2D2D2D"/>
          <w:spacing w:val="2"/>
          <w:sz w:val="28"/>
          <w:szCs w:val="28"/>
        </w:rPr>
        <w:t xml:space="preserve">  </w:t>
      </w:r>
      <w:r w:rsidR="006168F5">
        <w:rPr>
          <w:color w:val="2D2D2D"/>
          <w:spacing w:val="2"/>
          <w:sz w:val="28"/>
          <w:szCs w:val="28"/>
        </w:rPr>
        <w:t>предложения</w:t>
      </w:r>
      <w:r w:rsidR="00132D84">
        <w:rPr>
          <w:color w:val="2D2D2D"/>
          <w:spacing w:val="2"/>
          <w:sz w:val="28"/>
          <w:szCs w:val="28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</w:rPr>
        <w:t xml:space="preserve">о целесообразности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приобретения земельного участка </w:t>
      </w:r>
      <w:r w:rsidR="006168F5">
        <w:rPr>
          <w:color w:val="2D2D2D"/>
          <w:spacing w:val="2"/>
          <w:sz w:val="28"/>
          <w:szCs w:val="28"/>
          <w:shd w:val="clear" w:color="auto" w:fill="FFFFFF"/>
        </w:rPr>
        <w:t>или</w:t>
      </w:r>
      <w:r w:rsidR="006168F5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168F5" w:rsidRPr="00B61BA7">
        <w:rPr>
          <w:color w:val="2D2D2D"/>
          <w:spacing w:val="2"/>
          <w:sz w:val="28"/>
          <w:szCs w:val="28"/>
        </w:rPr>
        <w:t>дол</w:t>
      </w:r>
      <w:r w:rsidR="006168F5">
        <w:rPr>
          <w:color w:val="2D2D2D"/>
          <w:spacing w:val="2"/>
          <w:sz w:val="28"/>
          <w:szCs w:val="28"/>
        </w:rPr>
        <w:t>и</w:t>
      </w:r>
      <w:r w:rsidR="006168F5" w:rsidRPr="00B61BA7">
        <w:rPr>
          <w:color w:val="2D2D2D"/>
          <w:spacing w:val="2"/>
          <w:sz w:val="28"/>
          <w:szCs w:val="28"/>
        </w:rPr>
        <w:t xml:space="preserve"> в праве общей собственности на земельный участок</w:t>
      </w:r>
      <w:r w:rsidR="006168F5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>из земель сельскохозяйственного назначения в собственность Кировской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 области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132D84">
        <w:rPr>
          <w:color w:val="2D2D2D"/>
          <w:spacing w:val="2"/>
          <w:sz w:val="28"/>
          <w:szCs w:val="28"/>
        </w:rPr>
        <w:t>м</w:t>
      </w:r>
      <w:r w:rsidR="000B4103">
        <w:rPr>
          <w:color w:val="2D2D2D"/>
          <w:spacing w:val="2"/>
          <w:sz w:val="28"/>
          <w:szCs w:val="28"/>
        </w:rPr>
        <w:t>инистерство</w:t>
      </w:r>
      <w:r w:rsidR="00467EEA" w:rsidRPr="00615981">
        <w:rPr>
          <w:color w:val="2D2D2D"/>
          <w:spacing w:val="2"/>
          <w:sz w:val="28"/>
          <w:szCs w:val="28"/>
        </w:rPr>
        <w:t xml:space="preserve"> </w:t>
      </w:r>
      <w:r w:rsidR="009517CC">
        <w:rPr>
          <w:color w:val="2D2D2D"/>
          <w:spacing w:val="2"/>
          <w:sz w:val="28"/>
          <w:szCs w:val="28"/>
        </w:rPr>
        <w:t xml:space="preserve">готовит проект </w:t>
      </w:r>
      <w:r w:rsidR="000B4103">
        <w:rPr>
          <w:color w:val="2D2D2D"/>
          <w:spacing w:val="2"/>
          <w:sz w:val="28"/>
          <w:szCs w:val="28"/>
        </w:rPr>
        <w:t>распоряжения</w:t>
      </w:r>
      <w:r w:rsidR="009517CC">
        <w:rPr>
          <w:color w:val="2D2D2D"/>
          <w:spacing w:val="2"/>
          <w:sz w:val="28"/>
          <w:szCs w:val="28"/>
        </w:rPr>
        <w:t xml:space="preserve"> Правительства Кировской области</w:t>
      </w:r>
      <w:r w:rsidR="000B4103">
        <w:rPr>
          <w:color w:val="2D2D2D"/>
          <w:spacing w:val="2"/>
          <w:sz w:val="28"/>
          <w:szCs w:val="28"/>
        </w:rPr>
        <w:t xml:space="preserve"> </w:t>
      </w:r>
      <w:r w:rsidR="009517CC">
        <w:rPr>
          <w:color w:val="2D2D2D"/>
          <w:spacing w:val="2"/>
          <w:sz w:val="28"/>
          <w:szCs w:val="28"/>
        </w:rPr>
        <w:t xml:space="preserve">о приобретении </w:t>
      </w:r>
      <w:r w:rsidR="00467EEA">
        <w:rPr>
          <w:color w:val="2D2D2D"/>
          <w:spacing w:val="2"/>
          <w:sz w:val="28"/>
          <w:szCs w:val="28"/>
        </w:rPr>
        <w:t>земельного участка</w:t>
      </w:r>
      <w:r w:rsidR="006168F5">
        <w:rPr>
          <w:color w:val="2D2D2D"/>
          <w:spacing w:val="2"/>
          <w:sz w:val="28"/>
          <w:szCs w:val="28"/>
        </w:rPr>
        <w:t xml:space="preserve"> </w:t>
      </w:r>
      <w:r w:rsidR="00C12260">
        <w:rPr>
          <w:color w:val="2D2D2D"/>
          <w:spacing w:val="2"/>
          <w:sz w:val="28"/>
          <w:szCs w:val="28"/>
          <w:shd w:val="clear" w:color="auto" w:fill="FFFFFF"/>
        </w:rPr>
        <w:t>или</w:t>
      </w:r>
      <w:r w:rsidR="00C12260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12260" w:rsidRPr="00B61BA7">
        <w:rPr>
          <w:color w:val="2D2D2D"/>
          <w:spacing w:val="2"/>
          <w:sz w:val="28"/>
          <w:szCs w:val="28"/>
        </w:rPr>
        <w:t>дол</w:t>
      </w:r>
      <w:r w:rsidR="00C12260">
        <w:rPr>
          <w:color w:val="2D2D2D"/>
          <w:spacing w:val="2"/>
          <w:sz w:val="28"/>
          <w:szCs w:val="28"/>
        </w:rPr>
        <w:t>и</w:t>
      </w:r>
      <w:r w:rsidR="00C12260" w:rsidRPr="00B61BA7">
        <w:rPr>
          <w:color w:val="2D2D2D"/>
          <w:spacing w:val="2"/>
          <w:sz w:val="28"/>
          <w:szCs w:val="28"/>
        </w:rPr>
        <w:t xml:space="preserve"> в праве общей собственности</w:t>
      </w:r>
      <w:r w:rsidR="000B4103">
        <w:rPr>
          <w:color w:val="2D2D2D"/>
          <w:spacing w:val="2"/>
          <w:sz w:val="28"/>
          <w:szCs w:val="28"/>
        </w:rPr>
        <w:t xml:space="preserve"> </w:t>
      </w:r>
      <w:r w:rsidR="00C12260" w:rsidRPr="00B61BA7">
        <w:rPr>
          <w:color w:val="2D2D2D"/>
          <w:spacing w:val="2"/>
          <w:sz w:val="28"/>
          <w:szCs w:val="28"/>
        </w:rPr>
        <w:t>на земельный участ</w:t>
      </w:r>
      <w:r w:rsidR="00C12260">
        <w:rPr>
          <w:color w:val="2D2D2D"/>
          <w:spacing w:val="2"/>
          <w:sz w:val="28"/>
          <w:szCs w:val="28"/>
        </w:rPr>
        <w:t>о</w:t>
      </w:r>
      <w:r w:rsidR="00C12260" w:rsidRPr="00B61BA7">
        <w:rPr>
          <w:color w:val="2D2D2D"/>
          <w:spacing w:val="2"/>
          <w:sz w:val="28"/>
          <w:szCs w:val="28"/>
        </w:rPr>
        <w:t>к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C2377A" w:rsidRPr="00615981">
        <w:rPr>
          <w:color w:val="2D2D2D"/>
          <w:spacing w:val="2"/>
          <w:sz w:val="28"/>
          <w:szCs w:val="28"/>
          <w:shd w:val="clear" w:color="auto" w:fill="FFFFFF"/>
        </w:rPr>
        <w:t>из земель сельскохозяйственного назначения</w:t>
      </w:r>
      <w:r w:rsidR="00C2377A">
        <w:rPr>
          <w:color w:val="2D2D2D"/>
          <w:spacing w:val="2"/>
          <w:sz w:val="28"/>
          <w:szCs w:val="28"/>
        </w:rPr>
        <w:t xml:space="preserve"> </w:t>
      </w:r>
      <w:r w:rsidR="00532778">
        <w:rPr>
          <w:color w:val="2D2D2D"/>
          <w:spacing w:val="2"/>
          <w:sz w:val="28"/>
          <w:szCs w:val="28"/>
        </w:rPr>
        <w:t xml:space="preserve">в </w:t>
      </w:r>
      <w:r w:rsidR="00467EEA">
        <w:rPr>
          <w:color w:val="2D2D2D"/>
          <w:spacing w:val="2"/>
          <w:sz w:val="28"/>
          <w:szCs w:val="28"/>
        </w:rPr>
        <w:t>собственность Кировской области</w:t>
      </w:r>
      <w:r w:rsidR="00E85BDE">
        <w:rPr>
          <w:color w:val="2D2D2D"/>
          <w:spacing w:val="2"/>
          <w:sz w:val="28"/>
          <w:szCs w:val="28"/>
        </w:rPr>
        <w:t xml:space="preserve"> </w:t>
      </w:r>
      <w:r w:rsidR="004E69EB">
        <w:rPr>
          <w:color w:val="2D2D2D"/>
          <w:spacing w:val="2"/>
          <w:sz w:val="28"/>
          <w:szCs w:val="28"/>
        </w:rPr>
        <w:br/>
      </w:r>
      <w:r w:rsidR="00E85BDE">
        <w:rPr>
          <w:color w:val="2D2D2D"/>
          <w:spacing w:val="2"/>
          <w:sz w:val="28"/>
          <w:szCs w:val="28"/>
        </w:rPr>
        <w:t>и</w:t>
      </w:r>
      <w:proofErr w:type="gramEnd"/>
      <w:r w:rsidR="00E85BDE">
        <w:rPr>
          <w:color w:val="2D2D2D"/>
          <w:spacing w:val="2"/>
          <w:sz w:val="28"/>
          <w:szCs w:val="28"/>
        </w:rPr>
        <w:t xml:space="preserve"> обеспечивает его согласование в установленном порядке</w:t>
      </w:r>
      <w:r w:rsidR="00532778">
        <w:rPr>
          <w:color w:val="2D2D2D"/>
          <w:spacing w:val="2"/>
          <w:sz w:val="28"/>
          <w:szCs w:val="28"/>
        </w:rPr>
        <w:t>.</w:t>
      </w:r>
      <w:bookmarkStart w:id="0" w:name="_GoBack"/>
      <w:bookmarkEnd w:id="0"/>
    </w:p>
    <w:p w:rsidR="00C12260" w:rsidRDefault="00F2144F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</w:rPr>
        <w:lastRenderedPageBreak/>
        <w:t>9</w:t>
      </w:r>
      <w:r w:rsidR="00467EEA">
        <w:rPr>
          <w:color w:val="2D2D2D"/>
          <w:spacing w:val="2"/>
          <w:sz w:val="28"/>
          <w:szCs w:val="28"/>
        </w:rPr>
        <w:t xml:space="preserve">. </w:t>
      </w:r>
      <w:proofErr w:type="gramStart"/>
      <w:r w:rsidR="00467EEA">
        <w:rPr>
          <w:color w:val="2D2D2D"/>
          <w:spacing w:val="2"/>
          <w:sz w:val="28"/>
          <w:szCs w:val="28"/>
        </w:rPr>
        <w:t xml:space="preserve">При поступлении от всех </w:t>
      </w:r>
      <w:r w:rsidR="00C12260">
        <w:rPr>
          <w:color w:val="2D2D2D"/>
          <w:spacing w:val="2"/>
          <w:sz w:val="28"/>
          <w:szCs w:val="28"/>
        </w:rPr>
        <w:t>заинтересованных</w:t>
      </w:r>
      <w:r w:rsidR="00467EEA">
        <w:rPr>
          <w:color w:val="2D2D2D"/>
          <w:spacing w:val="2"/>
          <w:sz w:val="28"/>
          <w:szCs w:val="28"/>
        </w:rPr>
        <w:t xml:space="preserve"> органов </w:t>
      </w:r>
      <w:r w:rsidR="00C12260">
        <w:rPr>
          <w:color w:val="2D2D2D"/>
          <w:spacing w:val="2"/>
          <w:sz w:val="28"/>
          <w:szCs w:val="28"/>
        </w:rPr>
        <w:t>предложений</w:t>
      </w:r>
      <w:r w:rsidR="00467EEA">
        <w:rPr>
          <w:color w:val="2D2D2D"/>
          <w:spacing w:val="2"/>
          <w:sz w:val="28"/>
          <w:szCs w:val="28"/>
        </w:rPr>
        <w:t xml:space="preserve"> </w:t>
      </w:r>
      <w:r w:rsidR="00467EEA">
        <w:rPr>
          <w:color w:val="2D2D2D"/>
          <w:spacing w:val="2"/>
          <w:sz w:val="28"/>
          <w:szCs w:val="28"/>
        </w:rPr>
        <w:br/>
        <w:t xml:space="preserve">о нецелесообразности 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приобретения земельного участка </w:t>
      </w:r>
      <w:r w:rsidR="00D73AF1">
        <w:rPr>
          <w:color w:val="2D2D2D"/>
          <w:spacing w:val="2"/>
          <w:sz w:val="28"/>
          <w:szCs w:val="28"/>
          <w:shd w:val="clear" w:color="auto" w:fill="FFFFFF"/>
        </w:rPr>
        <w:t xml:space="preserve">или доли </w:t>
      </w:r>
      <w:r w:rsidR="00D73AF1" w:rsidRPr="00B61BA7">
        <w:rPr>
          <w:color w:val="2D2D2D"/>
          <w:spacing w:val="2"/>
          <w:sz w:val="28"/>
          <w:szCs w:val="28"/>
        </w:rPr>
        <w:t>в праве общей собственности</w:t>
      </w:r>
      <w:r w:rsidR="00D73AF1">
        <w:rPr>
          <w:color w:val="2D2D2D"/>
          <w:spacing w:val="2"/>
          <w:sz w:val="28"/>
          <w:szCs w:val="28"/>
        </w:rPr>
        <w:t xml:space="preserve"> на земельный участок </w:t>
      </w:r>
      <w:r w:rsidR="00D73AF1" w:rsidRPr="00615981">
        <w:rPr>
          <w:color w:val="2D2D2D"/>
          <w:spacing w:val="2"/>
          <w:sz w:val="28"/>
          <w:szCs w:val="28"/>
          <w:shd w:val="clear" w:color="auto" w:fill="FFFFFF"/>
        </w:rPr>
        <w:t>из земель сельскохозяйственного назначения</w:t>
      </w:r>
      <w:r w:rsidR="00467EEA" w:rsidRPr="00615981">
        <w:rPr>
          <w:color w:val="2D2D2D"/>
          <w:spacing w:val="2"/>
          <w:sz w:val="28"/>
          <w:szCs w:val="28"/>
          <w:shd w:val="clear" w:color="auto" w:fill="FFFFFF"/>
        </w:rPr>
        <w:t xml:space="preserve"> в собственность Кировской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 области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>либо п</w:t>
      </w:r>
      <w:r w:rsidR="00E85BDE" w:rsidRPr="00EF1B1A">
        <w:rPr>
          <w:color w:val="2D2D2D"/>
          <w:spacing w:val="2"/>
          <w:sz w:val="28"/>
          <w:szCs w:val="28"/>
          <w:shd w:val="clear" w:color="auto" w:fill="FFFFFF"/>
        </w:rPr>
        <w:t xml:space="preserve">ри отсутствии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доведенных </w:t>
      </w:r>
      <w:r w:rsidR="00132D84">
        <w:rPr>
          <w:color w:val="2D2D2D"/>
          <w:spacing w:val="2"/>
          <w:sz w:val="28"/>
          <w:szCs w:val="28"/>
        </w:rPr>
        <w:t>м</w:t>
      </w:r>
      <w:r w:rsidR="00073FD5">
        <w:rPr>
          <w:color w:val="2D2D2D"/>
          <w:spacing w:val="2"/>
          <w:sz w:val="28"/>
          <w:szCs w:val="28"/>
        </w:rPr>
        <w:t>инистерству</w:t>
      </w:r>
      <w:r w:rsidR="000B4103">
        <w:rPr>
          <w:color w:val="2D2D2D"/>
          <w:spacing w:val="2"/>
          <w:sz w:val="28"/>
          <w:szCs w:val="28"/>
          <w:shd w:val="clear" w:color="auto" w:fill="FFFFFF"/>
        </w:rPr>
        <w:t xml:space="preserve"> лимитов бюджетных обязательств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на </w:t>
      </w:r>
      <w:r w:rsidR="00E85BDE" w:rsidRPr="00EF1B1A">
        <w:rPr>
          <w:color w:val="2D2D2D"/>
          <w:spacing w:val="2"/>
          <w:sz w:val="28"/>
          <w:szCs w:val="28"/>
          <w:shd w:val="clear" w:color="auto" w:fill="FFFFFF"/>
        </w:rPr>
        <w:t xml:space="preserve">приобретение земельных участков из земель сельскохозяйственного назначения в собственность 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Кировской области </w:t>
      </w:r>
      <w:r w:rsidR="00132D84">
        <w:rPr>
          <w:color w:val="2D2D2D"/>
          <w:spacing w:val="2"/>
          <w:sz w:val="28"/>
          <w:szCs w:val="28"/>
        </w:rPr>
        <w:t>м</w:t>
      </w:r>
      <w:r w:rsidR="000B4103">
        <w:rPr>
          <w:color w:val="2D2D2D"/>
          <w:spacing w:val="2"/>
          <w:sz w:val="28"/>
          <w:szCs w:val="28"/>
        </w:rPr>
        <w:t xml:space="preserve">инистерство 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направляет </w:t>
      </w:r>
      <w:r w:rsidR="000B4103">
        <w:rPr>
          <w:color w:val="2D2D2D"/>
          <w:spacing w:val="2"/>
          <w:sz w:val="28"/>
          <w:szCs w:val="28"/>
          <w:shd w:val="clear" w:color="auto" w:fill="FFFFFF"/>
        </w:rPr>
        <w:t>документы</w:t>
      </w:r>
      <w:r w:rsidR="006323A0">
        <w:rPr>
          <w:color w:val="2D2D2D"/>
          <w:spacing w:val="2"/>
          <w:sz w:val="28"/>
          <w:szCs w:val="28"/>
          <w:shd w:val="clear" w:color="auto" w:fill="FFFFFF"/>
        </w:rPr>
        <w:t>, указанные в</w:t>
      </w:r>
      <w:r w:rsidR="00DE31E8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B13B8">
        <w:rPr>
          <w:color w:val="2D2D2D"/>
          <w:spacing w:val="2"/>
          <w:sz w:val="28"/>
          <w:szCs w:val="28"/>
        </w:rPr>
        <w:t>пункт</w:t>
      </w:r>
      <w:r w:rsidR="00DE31E8">
        <w:rPr>
          <w:color w:val="2D2D2D"/>
          <w:spacing w:val="2"/>
          <w:sz w:val="28"/>
          <w:szCs w:val="28"/>
        </w:rPr>
        <w:t>е</w:t>
      </w:r>
      <w:r w:rsidR="00DB13B8">
        <w:rPr>
          <w:color w:val="2D2D2D"/>
          <w:spacing w:val="2"/>
          <w:sz w:val="28"/>
          <w:szCs w:val="28"/>
        </w:rPr>
        <w:t xml:space="preserve"> </w:t>
      </w:r>
      <w:r w:rsidR="00AC74FD">
        <w:rPr>
          <w:color w:val="2D2D2D"/>
          <w:spacing w:val="2"/>
          <w:sz w:val="28"/>
          <w:szCs w:val="28"/>
        </w:rPr>
        <w:t>4</w:t>
      </w:r>
      <w:r w:rsidR="006323A0">
        <w:rPr>
          <w:color w:val="2D2D2D"/>
          <w:spacing w:val="2"/>
          <w:sz w:val="28"/>
          <w:szCs w:val="28"/>
          <w:shd w:val="clear" w:color="auto" w:fill="FFFFFF"/>
        </w:rPr>
        <w:t xml:space="preserve"> настоящего Порядка, </w:t>
      </w:r>
      <w:r w:rsidR="00467EEA">
        <w:rPr>
          <w:color w:val="2D2D2D"/>
          <w:spacing w:val="2"/>
          <w:sz w:val="28"/>
          <w:szCs w:val="28"/>
          <w:shd w:val="clear" w:color="auto" w:fill="FFFFFF"/>
        </w:rPr>
        <w:t>в адрес</w:t>
      </w:r>
      <w:proofErr w:type="gramEnd"/>
      <w:r w:rsidR="00467EEA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C12260">
        <w:rPr>
          <w:color w:val="2D2D2D"/>
          <w:spacing w:val="2"/>
          <w:sz w:val="28"/>
          <w:szCs w:val="28"/>
          <w:shd w:val="clear" w:color="auto" w:fill="FFFFFF"/>
        </w:rPr>
        <w:t>муниципального образования</w:t>
      </w:r>
      <w:r w:rsidR="006D503C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C12260">
        <w:rPr>
          <w:color w:val="2D2D2D"/>
          <w:spacing w:val="2"/>
          <w:sz w:val="28"/>
          <w:szCs w:val="28"/>
          <w:shd w:val="clear" w:color="auto" w:fill="FFFFFF"/>
        </w:rPr>
        <w:t xml:space="preserve"> в границах которого находится земельный участок или доля</w:t>
      </w:r>
      <w:r w:rsidR="00E85BDE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85BDE" w:rsidRPr="00B61BA7">
        <w:rPr>
          <w:color w:val="2D2D2D"/>
          <w:spacing w:val="2"/>
          <w:sz w:val="28"/>
          <w:szCs w:val="28"/>
        </w:rPr>
        <w:t>в праве общей собственности</w:t>
      </w:r>
      <w:r w:rsidR="00E85BDE">
        <w:rPr>
          <w:color w:val="2D2D2D"/>
          <w:spacing w:val="2"/>
          <w:sz w:val="28"/>
          <w:szCs w:val="28"/>
        </w:rPr>
        <w:t xml:space="preserve"> на земельный участок</w:t>
      </w:r>
      <w:r w:rsidR="00C2377A">
        <w:rPr>
          <w:color w:val="2D2D2D"/>
          <w:spacing w:val="2"/>
          <w:sz w:val="28"/>
          <w:szCs w:val="28"/>
        </w:rPr>
        <w:t xml:space="preserve"> </w:t>
      </w:r>
      <w:r w:rsidR="00C2377A" w:rsidRPr="00615981">
        <w:rPr>
          <w:color w:val="2D2D2D"/>
          <w:spacing w:val="2"/>
          <w:sz w:val="28"/>
          <w:szCs w:val="28"/>
          <w:shd w:val="clear" w:color="auto" w:fill="FFFFFF"/>
        </w:rPr>
        <w:t>из земель сельскохозяйственного назначения</w:t>
      </w:r>
      <w:r w:rsidR="00C12260">
        <w:rPr>
          <w:color w:val="2D2D2D"/>
          <w:spacing w:val="2"/>
          <w:sz w:val="28"/>
          <w:szCs w:val="28"/>
          <w:shd w:val="clear" w:color="auto" w:fill="FFFFFF"/>
        </w:rPr>
        <w:t>, для принятия решения о приобретении этих земельного участка или доли</w:t>
      </w:r>
      <w:r w:rsidR="00C2377A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E69EB">
        <w:rPr>
          <w:color w:val="2D2D2D"/>
          <w:spacing w:val="2"/>
          <w:sz w:val="28"/>
          <w:szCs w:val="28"/>
          <w:shd w:val="clear" w:color="auto" w:fill="FFFFFF"/>
        </w:rPr>
        <w:br/>
      </w:r>
      <w:r w:rsidR="00C12260">
        <w:rPr>
          <w:color w:val="2D2D2D"/>
          <w:spacing w:val="2"/>
          <w:sz w:val="28"/>
          <w:szCs w:val="28"/>
          <w:shd w:val="clear" w:color="auto" w:fill="FFFFFF"/>
        </w:rPr>
        <w:t>в собственность муниципального образования</w:t>
      </w:r>
      <w:r w:rsidR="007714F9">
        <w:rPr>
          <w:color w:val="2D2D2D"/>
          <w:spacing w:val="2"/>
          <w:sz w:val="28"/>
          <w:szCs w:val="28"/>
          <w:shd w:val="clear" w:color="auto" w:fill="FFFFFF"/>
        </w:rPr>
        <w:t xml:space="preserve"> и письменно уведомляет об этом с</w:t>
      </w:r>
      <w:r w:rsidR="000B4103">
        <w:rPr>
          <w:color w:val="2D2D2D"/>
          <w:spacing w:val="2"/>
          <w:sz w:val="28"/>
          <w:szCs w:val="28"/>
          <w:shd w:val="clear" w:color="auto" w:fill="FFFFFF"/>
        </w:rPr>
        <w:t>обственник</w:t>
      </w:r>
      <w:r w:rsidR="007714F9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0B4103">
        <w:rPr>
          <w:color w:val="2D2D2D"/>
          <w:spacing w:val="2"/>
          <w:sz w:val="28"/>
          <w:szCs w:val="28"/>
          <w:shd w:val="clear" w:color="auto" w:fill="FFFFFF"/>
        </w:rPr>
        <w:t xml:space="preserve"> земельного участка или доли в праве общей долевой собственности на земельный участок и</w:t>
      </w:r>
      <w:r w:rsidR="007714F9">
        <w:rPr>
          <w:color w:val="2D2D2D"/>
          <w:spacing w:val="2"/>
          <w:sz w:val="28"/>
          <w:szCs w:val="28"/>
          <w:shd w:val="clear" w:color="auto" w:fill="FFFFFF"/>
        </w:rPr>
        <w:t>з земель сельскохозяйственного назначения.</w:t>
      </w:r>
      <w:proofErr w:type="gramEnd"/>
    </w:p>
    <w:p w:rsidR="006D503C" w:rsidRDefault="00F2144F" w:rsidP="00AC74FD">
      <w:pPr>
        <w:shd w:val="clear" w:color="auto" w:fill="FFFFFF"/>
        <w:spacing w:line="440" w:lineRule="exac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10</w:t>
      </w:r>
      <w:r w:rsidR="00467EEA" w:rsidRPr="006D503C">
        <w:rPr>
          <w:color w:val="2D2D2D"/>
          <w:spacing w:val="2"/>
          <w:sz w:val="28"/>
          <w:szCs w:val="28"/>
        </w:rPr>
        <w:t xml:space="preserve">. </w:t>
      </w:r>
      <w:proofErr w:type="gramStart"/>
      <w:r w:rsidR="00467EEA" w:rsidRPr="006D503C">
        <w:rPr>
          <w:color w:val="2D2D2D"/>
          <w:spacing w:val="2"/>
          <w:sz w:val="28"/>
          <w:szCs w:val="28"/>
        </w:rPr>
        <w:t xml:space="preserve">При принятии Правительством Кировской области решения </w:t>
      </w:r>
      <w:r w:rsidR="003A3179">
        <w:rPr>
          <w:color w:val="2D2D2D"/>
          <w:spacing w:val="2"/>
          <w:sz w:val="28"/>
          <w:szCs w:val="28"/>
        </w:rPr>
        <w:br/>
      </w:r>
      <w:r w:rsidR="00467EEA" w:rsidRPr="006D503C">
        <w:rPr>
          <w:color w:val="2D2D2D"/>
          <w:spacing w:val="2"/>
          <w:sz w:val="28"/>
          <w:szCs w:val="28"/>
        </w:rPr>
        <w:t xml:space="preserve">о приобретении земельного участка </w:t>
      </w:r>
      <w:r w:rsidR="00C12260" w:rsidRPr="006D503C">
        <w:rPr>
          <w:color w:val="2D2D2D"/>
          <w:spacing w:val="2"/>
          <w:sz w:val="28"/>
          <w:szCs w:val="28"/>
        </w:rPr>
        <w:t xml:space="preserve">или </w:t>
      </w:r>
      <w:r w:rsidR="00C12260" w:rsidRPr="00B61BA7">
        <w:rPr>
          <w:color w:val="2D2D2D"/>
          <w:spacing w:val="2"/>
          <w:sz w:val="28"/>
          <w:szCs w:val="28"/>
        </w:rPr>
        <w:t>дол</w:t>
      </w:r>
      <w:r w:rsidR="00C12260">
        <w:rPr>
          <w:color w:val="2D2D2D"/>
          <w:spacing w:val="2"/>
          <w:sz w:val="28"/>
          <w:szCs w:val="28"/>
        </w:rPr>
        <w:t>и</w:t>
      </w:r>
      <w:r w:rsidR="00C12260" w:rsidRPr="00B61BA7">
        <w:rPr>
          <w:color w:val="2D2D2D"/>
          <w:spacing w:val="2"/>
          <w:sz w:val="28"/>
          <w:szCs w:val="28"/>
        </w:rPr>
        <w:t xml:space="preserve"> в праве общей собственности на земельный участ</w:t>
      </w:r>
      <w:r w:rsidR="00C12260">
        <w:rPr>
          <w:color w:val="2D2D2D"/>
          <w:spacing w:val="2"/>
          <w:sz w:val="28"/>
          <w:szCs w:val="28"/>
        </w:rPr>
        <w:t>о</w:t>
      </w:r>
      <w:r w:rsidR="00C12260" w:rsidRPr="00B61BA7">
        <w:rPr>
          <w:color w:val="2D2D2D"/>
          <w:spacing w:val="2"/>
          <w:sz w:val="28"/>
          <w:szCs w:val="28"/>
        </w:rPr>
        <w:t>к</w:t>
      </w:r>
      <w:r w:rsidR="00C12260" w:rsidRPr="006D503C">
        <w:rPr>
          <w:color w:val="2D2D2D"/>
          <w:spacing w:val="2"/>
          <w:sz w:val="28"/>
          <w:szCs w:val="28"/>
        </w:rPr>
        <w:t xml:space="preserve"> </w:t>
      </w:r>
      <w:r w:rsidR="00467EEA" w:rsidRPr="006D503C">
        <w:rPr>
          <w:color w:val="2D2D2D"/>
          <w:spacing w:val="2"/>
          <w:sz w:val="28"/>
          <w:szCs w:val="28"/>
        </w:rPr>
        <w:t xml:space="preserve">из земель сельскохозяйственного назначения </w:t>
      </w:r>
      <w:r w:rsidR="00762116">
        <w:rPr>
          <w:color w:val="2D2D2D"/>
          <w:spacing w:val="2"/>
          <w:sz w:val="28"/>
          <w:szCs w:val="28"/>
        </w:rPr>
        <w:br/>
      </w:r>
      <w:r w:rsidR="00467EEA" w:rsidRPr="006D503C">
        <w:rPr>
          <w:color w:val="2D2D2D"/>
          <w:spacing w:val="2"/>
          <w:sz w:val="28"/>
          <w:szCs w:val="28"/>
        </w:rPr>
        <w:t xml:space="preserve">в собственность Кировской области </w:t>
      </w:r>
      <w:r w:rsidR="00132D84">
        <w:rPr>
          <w:color w:val="2D2D2D"/>
          <w:spacing w:val="2"/>
          <w:sz w:val="28"/>
          <w:szCs w:val="28"/>
        </w:rPr>
        <w:t>м</w:t>
      </w:r>
      <w:r w:rsidR="007714F9">
        <w:rPr>
          <w:color w:val="2D2D2D"/>
          <w:spacing w:val="2"/>
          <w:sz w:val="28"/>
          <w:szCs w:val="28"/>
        </w:rPr>
        <w:t>инистерство</w:t>
      </w:r>
      <w:r w:rsidR="00467EEA" w:rsidRPr="006D503C">
        <w:rPr>
          <w:color w:val="2D2D2D"/>
          <w:spacing w:val="2"/>
          <w:sz w:val="28"/>
          <w:szCs w:val="28"/>
        </w:rPr>
        <w:t xml:space="preserve"> заключает </w:t>
      </w:r>
      <w:r w:rsidR="00762116">
        <w:rPr>
          <w:color w:val="2D2D2D"/>
          <w:spacing w:val="2"/>
          <w:sz w:val="28"/>
          <w:szCs w:val="28"/>
        </w:rPr>
        <w:br/>
      </w:r>
      <w:r w:rsidR="00467EEA" w:rsidRPr="006D503C">
        <w:rPr>
          <w:color w:val="2D2D2D"/>
          <w:spacing w:val="2"/>
          <w:sz w:val="28"/>
          <w:szCs w:val="28"/>
        </w:rPr>
        <w:t xml:space="preserve">с собственником земельного участка </w:t>
      </w:r>
      <w:r w:rsidR="00132D84">
        <w:rPr>
          <w:color w:val="2D2D2D"/>
          <w:spacing w:val="2"/>
          <w:sz w:val="28"/>
          <w:szCs w:val="28"/>
          <w:shd w:val="clear" w:color="auto" w:fill="FFFFFF"/>
        </w:rPr>
        <w:t xml:space="preserve">или доли </w:t>
      </w:r>
      <w:r w:rsidR="00132D84" w:rsidRPr="00B61BA7">
        <w:rPr>
          <w:color w:val="2D2D2D"/>
          <w:spacing w:val="2"/>
          <w:sz w:val="28"/>
          <w:szCs w:val="28"/>
        </w:rPr>
        <w:t>в праве общей собственности</w:t>
      </w:r>
      <w:r w:rsidR="00132D84">
        <w:rPr>
          <w:color w:val="2D2D2D"/>
          <w:spacing w:val="2"/>
          <w:sz w:val="28"/>
          <w:szCs w:val="28"/>
        </w:rPr>
        <w:t xml:space="preserve"> на земельный участок </w:t>
      </w:r>
      <w:r w:rsidR="00132D84" w:rsidRPr="00615981">
        <w:rPr>
          <w:color w:val="2D2D2D"/>
          <w:spacing w:val="2"/>
          <w:sz w:val="28"/>
          <w:szCs w:val="28"/>
          <w:shd w:val="clear" w:color="auto" w:fill="FFFFFF"/>
        </w:rPr>
        <w:t>из земель сельскохозяйственного назначения</w:t>
      </w:r>
      <w:r w:rsidR="00132D84" w:rsidRPr="006D503C">
        <w:rPr>
          <w:color w:val="2D2D2D"/>
          <w:spacing w:val="2"/>
          <w:sz w:val="28"/>
          <w:szCs w:val="28"/>
        </w:rPr>
        <w:t xml:space="preserve"> </w:t>
      </w:r>
      <w:r w:rsidR="00467EEA" w:rsidRPr="006D503C">
        <w:rPr>
          <w:color w:val="2D2D2D"/>
          <w:spacing w:val="2"/>
          <w:sz w:val="28"/>
          <w:szCs w:val="28"/>
        </w:rPr>
        <w:t xml:space="preserve">договор купли-продажи земельного участка </w:t>
      </w:r>
      <w:r w:rsidR="008530F8" w:rsidRPr="006D503C">
        <w:rPr>
          <w:color w:val="2D2D2D"/>
          <w:spacing w:val="2"/>
          <w:sz w:val="28"/>
          <w:szCs w:val="28"/>
        </w:rPr>
        <w:t xml:space="preserve">по рыночной стоимости, сложившейся </w:t>
      </w:r>
      <w:r w:rsidR="004E69EB">
        <w:rPr>
          <w:color w:val="2D2D2D"/>
          <w:spacing w:val="2"/>
          <w:sz w:val="28"/>
          <w:szCs w:val="28"/>
        </w:rPr>
        <w:br/>
      </w:r>
      <w:r w:rsidR="008530F8" w:rsidRPr="006D503C">
        <w:rPr>
          <w:color w:val="2D2D2D"/>
          <w:spacing w:val="2"/>
          <w:sz w:val="28"/>
          <w:szCs w:val="28"/>
        </w:rPr>
        <w:t>в данной местности</w:t>
      </w:r>
      <w:r w:rsidR="003A3179">
        <w:rPr>
          <w:color w:val="2D2D2D"/>
          <w:spacing w:val="2"/>
          <w:sz w:val="28"/>
          <w:szCs w:val="28"/>
        </w:rPr>
        <w:t>.</w:t>
      </w:r>
      <w:proofErr w:type="gramEnd"/>
    </w:p>
    <w:p w:rsidR="00F63401" w:rsidRPr="006D503C" w:rsidRDefault="00F63401" w:rsidP="006D503C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9E2DDC" w:rsidRPr="006D503C" w:rsidRDefault="0088641D" w:rsidP="006D503C">
      <w:pPr>
        <w:shd w:val="clear" w:color="auto" w:fill="FFFFFF"/>
        <w:spacing w:line="360" w:lineRule="auto"/>
        <w:ind w:firstLine="708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6D503C">
        <w:rPr>
          <w:color w:val="2D2D2D"/>
          <w:spacing w:val="2"/>
          <w:sz w:val="28"/>
          <w:szCs w:val="28"/>
        </w:rPr>
        <w:t>______________</w:t>
      </w:r>
    </w:p>
    <w:sectPr w:rsidR="009E2DDC" w:rsidRPr="006D503C" w:rsidSect="00F87624">
      <w:headerReference w:type="default" r:id="rId11"/>
      <w:headerReference w:type="first" r:id="rId12"/>
      <w:pgSz w:w="11906" w:h="16838"/>
      <w:pgMar w:top="1134" w:right="849" w:bottom="851" w:left="1701" w:header="70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F1" w:rsidRDefault="005751F1" w:rsidP="004F4A3F">
      <w:r>
        <w:separator/>
      </w:r>
    </w:p>
  </w:endnote>
  <w:endnote w:type="continuationSeparator" w:id="0">
    <w:p w:rsidR="005751F1" w:rsidRDefault="005751F1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F1" w:rsidRDefault="005751F1" w:rsidP="004F4A3F">
      <w:r>
        <w:separator/>
      </w:r>
    </w:p>
  </w:footnote>
  <w:footnote w:type="continuationSeparator" w:id="0">
    <w:p w:rsidR="005751F1" w:rsidRDefault="005751F1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29518"/>
      <w:docPartObj>
        <w:docPartGallery w:val="Page Numbers (Top of Page)"/>
        <w:docPartUnique/>
      </w:docPartObj>
    </w:sdtPr>
    <w:sdtEndPr/>
    <w:sdtContent>
      <w:p w:rsidR="007978C0" w:rsidRDefault="007978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2C4">
          <w:rPr>
            <w:noProof/>
          </w:rPr>
          <w:t>2</w:t>
        </w:r>
        <w:r>
          <w:fldChar w:fldCharType="end"/>
        </w:r>
      </w:p>
    </w:sdtContent>
  </w:sdt>
  <w:p w:rsidR="007978C0" w:rsidRPr="00F87624" w:rsidRDefault="007978C0">
    <w:pPr>
      <w:pStyle w:val="a4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C0" w:rsidRDefault="007978C0">
    <w:pPr>
      <w:pStyle w:val="a4"/>
      <w:jc w:val="center"/>
    </w:pPr>
  </w:p>
  <w:p w:rsidR="007978C0" w:rsidRDefault="007978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1AE2D54"/>
    <w:multiLevelType w:val="hybridMultilevel"/>
    <w:tmpl w:val="ECC2817E"/>
    <w:lvl w:ilvl="0" w:tplc="296A38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60F38"/>
    <w:rsid w:val="00073FD5"/>
    <w:rsid w:val="000819BA"/>
    <w:rsid w:val="00083A7C"/>
    <w:rsid w:val="00094857"/>
    <w:rsid w:val="000A1FC6"/>
    <w:rsid w:val="000B23BC"/>
    <w:rsid w:val="000B24B8"/>
    <w:rsid w:val="000B4103"/>
    <w:rsid w:val="000C555D"/>
    <w:rsid w:val="000C603B"/>
    <w:rsid w:val="000D5A91"/>
    <w:rsid w:val="000F3456"/>
    <w:rsid w:val="0010340B"/>
    <w:rsid w:val="001307CB"/>
    <w:rsid w:val="00132D84"/>
    <w:rsid w:val="00143959"/>
    <w:rsid w:val="00146AEB"/>
    <w:rsid w:val="00153C72"/>
    <w:rsid w:val="00172FF4"/>
    <w:rsid w:val="0017668E"/>
    <w:rsid w:val="00180FFA"/>
    <w:rsid w:val="00183A56"/>
    <w:rsid w:val="00184CA6"/>
    <w:rsid w:val="001929E2"/>
    <w:rsid w:val="001A6F07"/>
    <w:rsid w:val="001D1D7F"/>
    <w:rsid w:val="001E0302"/>
    <w:rsid w:val="001E410F"/>
    <w:rsid w:val="001E4D50"/>
    <w:rsid w:val="001E6790"/>
    <w:rsid w:val="0020438B"/>
    <w:rsid w:val="00204C1A"/>
    <w:rsid w:val="00220B9A"/>
    <w:rsid w:val="00251050"/>
    <w:rsid w:val="0025573B"/>
    <w:rsid w:val="00276A96"/>
    <w:rsid w:val="00282A56"/>
    <w:rsid w:val="002B65C5"/>
    <w:rsid w:val="002C06C9"/>
    <w:rsid w:val="002C4DF4"/>
    <w:rsid w:val="002C50E5"/>
    <w:rsid w:val="002D60A1"/>
    <w:rsid w:val="002E2F45"/>
    <w:rsid w:val="002E4CE8"/>
    <w:rsid w:val="002F0DF7"/>
    <w:rsid w:val="00305E1F"/>
    <w:rsid w:val="00326DBF"/>
    <w:rsid w:val="003313A0"/>
    <w:rsid w:val="00344BC4"/>
    <w:rsid w:val="003470AA"/>
    <w:rsid w:val="00382B1B"/>
    <w:rsid w:val="003949F8"/>
    <w:rsid w:val="00397551"/>
    <w:rsid w:val="003A3179"/>
    <w:rsid w:val="003B75DB"/>
    <w:rsid w:val="003C106B"/>
    <w:rsid w:val="003C1A45"/>
    <w:rsid w:val="003D0625"/>
    <w:rsid w:val="003D33BA"/>
    <w:rsid w:val="003D33C6"/>
    <w:rsid w:val="00401065"/>
    <w:rsid w:val="00421C66"/>
    <w:rsid w:val="004413A3"/>
    <w:rsid w:val="004473B7"/>
    <w:rsid w:val="00455368"/>
    <w:rsid w:val="00467EEA"/>
    <w:rsid w:val="00470174"/>
    <w:rsid w:val="00470A26"/>
    <w:rsid w:val="00476094"/>
    <w:rsid w:val="004C4548"/>
    <w:rsid w:val="004D56BA"/>
    <w:rsid w:val="004E654A"/>
    <w:rsid w:val="004E69EB"/>
    <w:rsid w:val="004F2895"/>
    <w:rsid w:val="004F474D"/>
    <w:rsid w:val="004F4A3F"/>
    <w:rsid w:val="004F6A76"/>
    <w:rsid w:val="00511213"/>
    <w:rsid w:val="005132CF"/>
    <w:rsid w:val="00517E99"/>
    <w:rsid w:val="00532778"/>
    <w:rsid w:val="0055255D"/>
    <w:rsid w:val="005746DB"/>
    <w:rsid w:val="005751F1"/>
    <w:rsid w:val="00590222"/>
    <w:rsid w:val="00594248"/>
    <w:rsid w:val="005A1C55"/>
    <w:rsid w:val="005C13F6"/>
    <w:rsid w:val="005C2D2E"/>
    <w:rsid w:val="005E051B"/>
    <w:rsid w:val="005F0222"/>
    <w:rsid w:val="005F22A4"/>
    <w:rsid w:val="005F33FD"/>
    <w:rsid w:val="005F41E1"/>
    <w:rsid w:val="00604D24"/>
    <w:rsid w:val="006108E8"/>
    <w:rsid w:val="00611178"/>
    <w:rsid w:val="006114CC"/>
    <w:rsid w:val="00611562"/>
    <w:rsid w:val="006168F5"/>
    <w:rsid w:val="00620423"/>
    <w:rsid w:val="006323A0"/>
    <w:rsid w:val="006369A1"/>
    <w:rsid w:val="00643AFB"/>
    <w:rsid w:val="0064589D"/>
    <w:rsid w:val="006606C7"/>
    <w:rsid w:val="006739B7"/>
    <w:rsid w:val="00673BE2"/>
    <w:rsid w:val="00673E58"/>
    <w:rsid w:val="00676EB4"/>
    <w:rsid w:val="00681F7F"/>
    <w:rsid w:val="00692EBF"/>
    <w:rsid w:val="006C5D55"/>
    <w:rsid w:val="006D503C"/>
    <w:rsid w:val="006E3D50"/>
    <w:rsid w:val="006F7402"/>
    <w:rsid w:val="007021FB"/>
    <w:rsid w:val="00710DAD"/>
    <w:rsid w:val="00717077"/>
    <w:rsid w:val="0072196F"/>
    <w:rsid w:val="007336C9"/>
    <w:rsid w:val="00745C17"/>
    <w:rsid w:val="00760926"/>
    <w:rsid w:val="00762116"/>
    <w:rsid w:val="007629F3"/>
    <w:rsid w:val="00770771"/>
    <w:rsid w:val="007714F9"/>
    <w:rsid w:val="00772189"/>
    <w:rsid w:val="00772C3E"/>
    <w:rsid w:val="00774327"/>
    <w:rsid w:val="007809F1"/>
    <w:rsid w:val="0079467F"/>
    <w:rsid w:val="007978C0"/>
    <w:rsid w:val="007A3EA1"/>
    <w:rsid w:val="007A42DC"/>
    <w:rsid w:val="007A780B"/>
    <w:rsid w:val="007B1CA5"/>
    <w:rsid w:val="007B4999"/>
    <w:rsid w:val="007B6E1F"/>
    <w:rsid w:val="007E57D0"/>
    <w:rsid w:val="008206BA"/>
    <w:rsid w:val="00823433"/>
    <w:rsid w:val="00826E20"/>
    <w:rsid w:val="0083156F"/>
    <w:rsid w:val="008334DA"/>
    <w:rsid w:val="00842F24"/>
    <w:rsid w:val="00845F6C"/>
    <w:rsid w:val="008502B9"/>
    <w:rsid w:val="00851C28"/>
    <w:rsid w:val="008530F8"/>
    <w:rsid w:val="00857F6A"/>
    <w:rsid w:val="00864C35"/>
    <w:rsid w:val="00873BB9"/>
    <w:rsid w:val="00882350"/>
    <w:rsid w:val="0088641D"/>
    <w:rsid w:val="008A6E7F"/>
    <w:rsid w:val="008B7123"/>
    <w:rsid w:val="008B7FE9"/>
    <w:rsid w:val="008E1157"/>
    <w:rsid w:val="008E1C8F"/>
    <w:rsid w:val="008E544F"/>
    <w:rsid w:val="00923B3C"/>
    <w:rsid w:val="00930933"/>
    <w:rsid w:val="0094284D"/>
    <w:rsid w:val="009517CC"/>
    <w:rsid w:val="009946F5"/>
    <w:rsid w:val="0099794B"/>
    <w:rsid w:val="009A399B"/>
    <w:rsid w:val="009A6CA3"/>
    <w:rsid w:val="009B6923"/>
    <w:rsid w:val="009C2484"/>
    <w:rsid w:val="009D376E"/>
    <w:rsid w:val="009D5E6E"/>
    <w:rsid w:val="009E2DDC"/>
    <w:rsid w:val="009E6D48"/>
    <w:rsid w:val="009F35B0"/>
    <w:rsid w:val="00A1202D"/>
    <w:rsid w:val="00A120FF"/>
    <w:rsid w:val="00A157A1"/>
    <w:rsid w:val="00A266A3"/>
    <w:rsid w:val="00A36850"/>
    <w:rsid w:val="00A37615"/>
    <w:rsid w:val="00A4586A"/>
    <w:rsid w:val="00A52593"/>
    <w:rsid w:val="00A66F3E"/>
    <w:rsid w:val="00A70BCE"/>
    <w:rsid w:val="00A75819"/>
    <w:rsid w:val="00AA043D"/>
    <w:rsid w:val="00AA56E3"/>
    <w:rsid w:val="00AB02FF"/>
    <w:rsid w:val="00AC1A7E"/>
    <w:rsid w:val="00AC74FD"/>
    <w:rsid w:val="00AC7E12"/>
    <w:rsid w:val="00AD270D"/>
    <w:rsid w:val="00AD58BF"/>
    <w:rsid w:val="00AF39E1"/>
    <w:rsid w:val="00AF4C81"/>
    <w:rsid w:val="00B27DCD"/>
    <w:rsid w:val="00B27FF9"/>
    <w:rsid w:val="00B5386B"/>
    <w:rsid w:val="00B61BA7"/>
    <w:rsid w:val="00B62269"/>
    <w:rsid w:val="00B73E50"/>
    <w:rsid w:val="00B76E36"/>
    <w:rsid w:val="00B81CA4"/>
    <w:rsid w:val="00B844FB"/>
    <w:rsid w:val="00BA39F0"/>
    <w:rsid w:val="00BB74EA"/>
    <w:rsid w:val="00BC09BC"/>
    <w:rsid w:val="00BC1DA1"/>
    <w:rsid w:val="00BC7740"/>
    <w:rsid w:val="00BD3808"/>
    <w:rsid w:val="00BD3C82"/>
    <w:rsid w:val="00BE02AC"/>
    <w:rsid w:val="00BE07DC"/>
    <w:rsid w:val="00BE4BD7"/>
    <w:rsid w:val="00BF030D"/>
    <w:rsid w:val="00BF1B22"/>
    <w:rsid w:val="00BF608F"/>
    <w:rsid w:val="00C0230A"/>
    <w:rsid w:val="00C12260"/>
    <w:rsid w:val="00C13C6F"/>
    <w:rsid w:val="00C15032"/>
    <w:rsid w:val="00C2377A"/>
    <w:rsid w:val="00C242C4"/>
    <w:rsid w:val="00C44D6E"/>
    <w:rsid w:val="00C71BD9"/>
    <w:rsid w:val="00C853AF"/>
    <w:rsid w:val="00C9073A"/>
    <w:rsid w:val="00C90C96"/>
    <w:rsid w:val="00CA77AE"/>
    <w:rsid w:val="00CB1928"/>
    <w:rsid w:val="00CB636F"/>
    <w:rsid w:val="00CD77D6"/>
    <w:rsid w:val="00CE03A7"/>
    <w:rsid w:val="00CF1E24"/>
    <w:rsid w:val="00D068C0"/>
    <w:rsid w:val="00D07EBD"/>
    <w:rsid w:val="00D12C61"/>
    <w:rsid w:val="00D14E8B"/>
    <w:rsid w:val="00D40247"/>
    <w:rsid w:val="00D472DF"/>
    <w:rsid w:val="00D47E56"/>
    <w:rsid w:val="00D50222"/>
    <w:rsid w:val="00D73AF1"/>
    <w:rsid w:val="00D758ED"/>
    <w:rsid w:val="00D76122"/>
    <w:rsid w:val="00D77C78"/>
    <w:rsid w:val="00D86896"/>
    <w:rsid w:val="00D9427B"/>
    <w:rsid w:val="00D97441"/>
    <w:rsid w:val="00D97DDD"/>
    <w:rsid w:val="00DA2BDF"/>
    <w:rsid w:val="00DB13B8"/>
    <w:rsid w:val="00DB368B"/>
    <w:rsid w:val="00DB6A67"/>
    <w:rsid w:val="00DC1173"/>
    <w:rsid w:val="00DC15CF"/>
    <w:rsid w:val="00DC691C"/>
    <w:rsid w:val="00DE31E8"/>
    <w:rsid w:val="00DF3DEC"/>
    <w:rsid w:val="00E27C98"/>
    <w:rsid w:val="00E30542"/>
    <w:rsid w:val="00E329B1"/>
    <w:rsid w:val="00E41F92"/>
    <w:rsid w:val="00E5713A"/>
    <w:rsid w:val="00E63C8C"/>
    <w:rsid w:val="00E8192C"/>
    <w:rsid w:val="00E85BDE"/>
    <w:rsid w:val="00EA1D19"/>
    <w:rsid w:val="00EA6BF2"/>
    <w:rsid w:val="00ED6D4B"/>
    <w:rsid w:val="00EE0339"/>
    <w:rsid w:val="00EE24C3"/>
    <w:rsid w:val="00EE4D6F"/>
    <w:rsid w:val="00EF2616"/>
    <w:rsid w:val="00EF6C29"/>
    <w:rsid w:val="00EF6D7C"/>
    <w:rsid w:val="00EF77BD"/>
    <w:rsid w:val="00F03E0B"/>
    <w:rsid w:val="00F2144F"/>
    <w:rsid w:val="00F228D8"/>
    <w:rsid w:val="00F327EE"/>
    <w:rsid w:val="00F46FF7"/>
    <w:rsid w:val="00F505DD"/>
    <w:rsid w:val="00F63401"/>
    <w:rsid w:val="00F75110"/>
    <w:rsid w:val="00F7518F"/>
    <w:rsid w:val="00F848E9"/>
    <w:rsid w:val="00F85461"/>
    <w:rsid w:val="00F87624"/>
    <w:rsid w:val="00F9509C"/>
    <w:rsid w:val="00FB2FFD"/>
    <w:rsid w:val="00FB7C37"/>
    <w:rsid w:val="00FB7F79"/>
    <w:rsid w:val="00FC1CBD"/>
    <w:rsid w:val="00FC5EAE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6E5612E7DCF44F8E2DA862573762B3BC2F49C84453273924289935A1317EC6D0E5362A9D619EE0E9B97BB0F498BC3A668EF121CCD2C5E0M3E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6E5612E7DCF44F8E2DA862573762B3BC2F49C84453273924289935A1317EC6D0E5362A9D619EE0EEB97BB0F498BC3A668EF121CCD2C5E0M3E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58A8-DB79-41AF-8089-2BF4660C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4</cp:revision>
  <cp:lastPrinted>2021-03-26T05:52:00Z</cp:lastPrinted>
  <dcterms:created xsi:type="dcterms:W3CDTF">2021-02-16T07:18:00Z</dcterms:created>
  <dcterms:modified xsi:type="dcterms:W3CDTF">2021-03-31T12:50:00Z</dcterms:modified>
</cp:coreProperties>
</file>